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19EF" w:rsidRDefault="00F26B21">
      <w:pPr>
        <w:ind w:left="0" w:firstLine="0"/>
        <w:rPr>
          <w:b/>
          <w:sz w:val="24"/>
          <w:szCs w:val="24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▣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평화대회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결의문</w:t>
      </w:r>
    </w:p>
    <w:p w:rsidR="008B19EF" w:rsidRDefault="00F26B21">
      <w:pPr>
        <w:pStyle w:val="a3"/>
        <w:ind w:left="0"/>
      </w:pPr>
      <w:bookmarkStart w:id="1" w:name="_gwm6igav94zb" w:colFirst="0" w:colLast="0"/>
      <w:bookmarkEnd w:id="1"/>
      <w:r>
        <w:rPr>
          <w:rFonts w:ascii="Arial Unicode MS" w:eastAsia="Arial Unicode MS" w:hAnsi="Arial Unicode MS" w:cs="Arial Unicode MS"/>
        </w:rPr>
        <w:t>정전 70년</w:t>
      </w:r>
    </w:p>
    <w:p w:rsidR="008B19EF" w:rsidRDefault="00F26B21">
      <w:pPr>
        <w:pStyle w:val="a3"/>
        <w:spacing w:line="480" w:lineRule="auto"/>
        <w:ind w:left="0"/>
      </w:pPr>
      <w:bookmarkStart w:id="2" w:name="_nq6f73oqzv5k" w:colFirst="0" w:colLast="0"/>
      <w:bookmarkEnd w:id="2"/>
      <w:r>
        <w:rPr>
          <w:rFonts w:ascii="Arial Unicode MS" w:eastAsia="Arial Unicode MS" w:hAnsi="Arial Unicode MS" w:cs="Arial Unicode MS"/>
        </w:rPr>
        <w:t>전쟁 위기를 넘어, 적대를 멈추고, 지금 평화로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정전협정 체결 70주년을 앞두고 우리는 오늘 여기에 모였다. 전국에서, 세계 곳곳에서 이 자리에 모여 평화의 인사를 나누고 손을 맞잡았다. 우리는 이 땅 한반도와 그 주변에서 갈수록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짙어져만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가는 전쟁의 먹구름,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버섯구름의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그림자를 걷어내기 위해 행진했다. 한반도로부터 아시아와 태평양, 그리고 전 세계에 새로운 평화의 역사를 만들어 가자고 목 놓아 함께 외쳤다.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1953년 7월 27일, 3년간 300만 명의 희생을 낳은 참혹한 전투의 포성은 멈추었지만 평화는 오지 않았다. “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최후적인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평화적 해결이 달성될 때까지 한국에서의 적대행위와 일체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무장행동의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완전한 정지를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보장”하려던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정전협정의 목적조차도 이행되지 않았다. 언제든지 전쟁이 재개될 수 있다는 공포와 불안, 끝나지 않는 적대와 군사적 긴장이 한반도 주민들의 삶을 옥죄어 왔다.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70년이면 충분하지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않은가.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우리는 이제 이 적대와 전쟁을 끝내기로 결심했다. 적대와 불신은 끝 모를 군비경쟁과 군사적 위협의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악순환만을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불러왔다. 우리는 이 악순환의 고리를 끊을 것이다. 전쟁을 끝내고 평화협정을 체결하라.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우리는 어느 누구도 이 땅 한반도를 다시금 참혹한 전장으로 삼는 것을 용납하지 않을 것이다. 전쟁은 문제 해결 수단이 될 수 없다. 그 어느 누구도 우리의 의사를 묻지 않고 전쟁을 일으키거나 전쟁을 불사한다고 선언할 수 없다. 우리는 전쟁에 반대한다.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우리는 한반도를 핵무기도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핵위협도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없는 평화의 터전으로 만들어 나갈 것이다. 한반도와 전 세계에서 핵무기는 사라져야 한다. 한국전쟁 당사국과 모든 관련국들은 핵무기와 다른 어떤 수단으로도 서로를 위협하지 않을 것, 전 세계에서 핵무기의 위협을 제거하기 위해 협력할 것을 약속해야 한다.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협상이 멈춘 사이 한반도 평화체제 구축과 핵 문제 해결을 위한 건설적 논의는 사라지고 있다. 한국과 미국은 ‘핵에 기반한 새로운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동맹’을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, 북한은 ‘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핵무력의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고도화’를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주장한다. 주변국까지 합세하여 핵 군비 경쟁이 가속화하고 있다. 그러나 우리는 평화적 해결을 포기하지 않았다. 협상은 끝나지 않았다. 재개되어야 한다.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lastRenderedPageBreak/>
        <w:t xml:space="preserve">적대를 중단하고 신뢰를 회복하여 새로운 관계로 전환하는 것이 한반도 평화체제 구축과 비핵화의 열쇠이다.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남·북·미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정상이 2018년에 합의한 것도 새로운 관계로의 전환이었다. 우리는 이 합의의 이행을 요구한다. 모든 당사국들은 이 합의를 실천하기 위한 진정성 있는 상응 조치에 관한 협상을 재개해야 한다.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제재와 압박은 해법이 아니다. 이 방법으로 상황이 개선되었다는 증거는 찾아볼 수 없다. 도리어 일방적 제재와 군사적 압박은 새로운 차원의 군사적 위기로 이어졌을 뿐이다. 오늘날 우리가 목도하고 있는 한반도 핵 위기가 바로 그 증거이다. 모든 주민들을 고통에 빠뜨리는 제재는 완화되어야 마땅하다.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무력 시위는 중단되어야 한다. 한미연합군사훈련은 공격적인 전쟁연습이다. 압도적인 핵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억지력과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선제공격 능력을 과시하면서 상대방에게만 총을 내리고 비핵화하라고 요구하는 것은 억지다. 닫힌 대화의 문을 열고 협상을 재개하기 위해서도 한미연합군사훈련을 멈춰야 한다.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북핵 위협에 대응한다는 구실로 한미일이 함께 전쟁을 준비하고 연습하며 다른 주변국과 대결하는 군사 연합을 형성하고 있다. 우리는 정전 상태의 불안정한 한반도를 지역 분쟁의 한가운데로 몰아넣는 것에 단호히 반대한다.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특히 일본과의 군사협력을 위해 과거 전쟁범죄에 눈감고, 핵 오염수의 해양 투기를 용인하며, 아시아 평화의 축인 일본 평화헌법 무력화에 동조하는 것은 용납될 수 없다. 우리는 평화롭게 공존하며 협력하는 한반도와 아시아를 함께 만들어 갈 것이다.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제재 완화를 주장하고, 한미연합군사훈련 중단을 주장하고, 협상의 재개를 주장하는 것을 반국가세력으로 몰아붙이는 협박을 당장 멈춰라. 전쟁 불사에 동조하지 않으면 비국민으로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낙인찍으려는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폭력을 멈춰라. 이 땅에 살아가는 우리가 주인이다. 우리의 목소리를 가두고 배제하려는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국가폭력과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혐오 선동을 중단하라. </w:t>
      </w:r>
    </w:p>
    <w:p w:rsidR="008B19EF" w:rsidRDefault="00F26B21">
      <w:pPr>
        <w:spacing w:after="200"/>
        <w:ind w:left="0" w:firstLine="0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평화를 주장하기 어려운 순간이 평화가 가장 절실한 순간임을 우리는 알고 있다. 전쟁 위기가 일상화된 지금이야말로 평화를 위한 대화와 협상이 가장 필요한 시간이고 평화를 요구하는 시민들이 행동에 나서야 할 때임을 우리는 알고 있다. 지금 당장! 전쟁 위기를 넘어 적대를 멈추고 평화의 길로 나아가자. </w:t>
      </w:r>
    </w:p>
    <w:p w:rsidR="008B19EF" w:rsidRDefault="00F26B21">
      <w:pPr>
        <w:numPr>
          <w:ilvl w:val="0"/>
          <w:numId w:val="7"/>
        </w:numPr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 xml:space="preserve">적대를 멈추고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남북·북미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 xml:space="preserve"> 관계를 개선하자</w:t>
      </w:r>
    </w:p>
    <w:p w:rsidR="008B19EF" w:rsidRDefault="00F26B21">
      <w:pPr>
        <w:numPr>
          <w:ilvl w:val="0"/>
          <w:numId w:val="7"/>
        </w:numPr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한국전쟁을 끝내고 평화협정을 체결하자</w:t>
      </w:r>
    </w:p>
    <w:p w:rsidR="008B19EF" w:rsidRDefault="00F26B21">
      <w:pPr>
        <w:numPr>
          <w:ilvl w:val="0"/>
          <w:numId w:val="7"/>
        </w:numPr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 xml:space="preserve">핵무기도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핵위협도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 xml:space="preserve"> 없는 한반도와 세계를 만들자</w:t>
      </w:r>
    </w:p>
    <w:p w:rsidR="008B19EF" w:rsidRDefault="00F26B21">
      <w:pPr>
        <w:numPr>
          <w:ilvl w:val="0"/>
          <w:numId w:val="7"/>
        </w:numPr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lastRenderedPageBreak/>
        <w:t>제재와 군사 위협이 아닌 대화와 협력으로 갈등을 해결하자</w:t>
      </w:r>
    </w:p>
    <w:p w:rsidR="008B19EF" w:rsidRDefault="00F26B21">
      <w:pPr>
        <w:numPr>
          <w:ilvl w:val="0"/>
          <w:numId w:val="7"/>
        </w:numPr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한미일 군사협력 중단하고 평화롭게 공존하는 한반도와 아시아를 만들자</w:t>
      </w:r>
    </w:p>
    <w:p w:rsidR="008B19EF" w:rsidRDefault="00F26B21">
      <w:pPr>
        <w:numPr>
          <w:ilvl w:val="0"/>
          <w:numId w:val="7"/>
        </w:numPr>
        <w:spacing w:after="200"/>
        <w:rPr>
          <w:b/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군비 경쟁과 파괴의 악순환을 끊고 사람과 지구를 살리는 데 힘을 모으자</w:t>
      </w:r>
    </w:p>
    <w:p w:rsidR="008B19EF" w:rsidRDefault="008B19EF">
      <w:pPr>
        <w:ind w:left="0" w:firstLine="0"/>
        <w:jc w:val="center"/>
        <w:rPr>
          <w:sz w:val="24"/>
          <w:szCs w:val="24"/>
          <w:highlight w:val="white"/>
        </w:rPr>
      </w:pPr>
    </w:p>
    <w:p w:rsidR="008B19EF" w:rsidRDefault="00F26B21">
      <w:pPr>
        <w:ind w:left="0" w:firstLine="0"/>
        <w:jc w:val="center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2023년 7월 22일</w:t>
      </w:r>
    </w:p>
    <w:p w:rsidR="008B19EF" w:rsidRDefault="00F26B21" w:rsidP="00F1169E">
      <w:pPr>
        <w:ind w:left="0" w:firstLine="0"/>
        <w:jc w:val="center"/>
        <w:rPr>
          <w:sz w:val="24"/>
          <w:szCs w:val="24"/>
          <w:highlight w:val="white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정전 70년 한반도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평화대회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참여자 일동</w:t>
      </w:r>
    </w:p>
    <w:sectPr w:rsidR="008B19EF">
      <w:headerReference w:type="default" r:id="rId7"/>
      <w:footerReference w:type="default" r:id="rId8"/>
      <w:pgSz w:w="11906" w:h="16838"/>
      <w:pgMar w:top="850" w:right="720" w:bottom="1020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B7" w:rsidRDefault="002020B7">
      <w:pPr>
        <w:spacing w:line="240" w:lineRule="auto"/>
      </w:pPr>
      <w:r>
        <w:separator/>
      </w:r>
    </w:p>
  </w:endnote>
  <w:endnote w:type="continuationSeparator" w:id="0">
    <w:p w:rsidR="002020B7" w:rsidRDefault="00202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EF" w:rsidRDefault="008B19EF">
    <w:pPr>
      <w:spacing w:line="276" w:lineRule="auto"/>
      <w:ind w:left="0" w:firstLine="0"/>
      <w:jc w:val="right"/>
      <w:rPr>
        <w:sz w:val="18"/>
        <w:szCs w:val="18"/>
      </w:rPr>
    </w:pPr>
  </w:p>
  <w:p w:rsidR="008B19EF" w:rsidRDefault="00F26B21">
    <w:pPr>
      <w:spacing w:line="276" w:lineRule="auto"/>
      <w:ind w:left="0" w:firstLine="0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D25D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-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D25D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B7" w:rsidRDefault="002020B7">
      <w:pPr>
        <w:spacing w:line="240" w:lineRule="auto"/>
      </w:pPr>
      <w:r>
        <w:separator/>
      </w:r>
    </w:p>
  </w:footnote>
  <w:footnote w:type="continuationSeparator" w:id="0">
    <w:p w:rsidR="002020B7" w:rsidRDefault="00202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EF" w:rsidRDefault="008B19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BF5"/>
    <w:multiLevelType w:val="multilevel"/>
    <w:tmpl w:val="36E67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356644"/>
    <w:multiLevelType w:val="multilevel"/>
    <w:tmpl w:val="1188E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AF09EE"/>
    <w:multiLevelType w:val="multilevel"/>
    <w:tmpl w:val="41387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22E29"/>
    <w:multiLevelType w:val="multilevel"/>
    <w:tmpl w:val="1FC4E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CD47C8"/>
    <w:multiLevelType w:val="multilevel"/>
    <w:tmpl w:val="2E445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22237A"/>
    <w:multiLevelType w:val="multilevel"/>
    <w:tmpl w:val="515C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28109D"/>
    <w:multiLevelType w:val="multilevel"/>
    <w:tmpl w:val="217A8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EF"/>
    <w:rsid w:val="002020B7"/>
    <w:rsid w:val="008B19EF"/>
    <w:rsid w:val="00F1169E"/>
    <w:rsid w:val="00F26B21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563A"/>
  <w15:docId w15:val="{6BBC69DC-DC59-4982-B0AA-D539D9F7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ind w:left="-15" w:firstLine="0"/>
      <w:jc w:val="center"/>
    </w:pPr>
    <w:rPr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line="240" w:lineRule="auto"/>
      <w:ind w:left="0" w:firstLine="0"/>
      <w:jc w:val="center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koreaywca@ywca.or.kr</cp:lastModifiedBy>
  <cp:revision>4</cp:revision>
  <dcterms:created xsi:type="dcterms:W3CDTF">2023-07-24T02:32:00Z</dcterms:created>
  <dcterms:modified xsi:type="dcterms:W3CDTF">2023-07-24T02:37:00Z</dcterms:modified>
</cp:coreProperties>
</file>