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BB" w:rsidRDefault="00B527BB" w:rsidP="00B527BB">
      <w:pPr>
        <w:widowControl/>
        <w:wordWrap/>
        <w:autoSpaceDE/>
        <w:autoSpaceDN/>
        <w:rPr>
          <w:rFonts w:ascii="Verdana" w:eastAsia="나눔고딕" w:hAnsi="Verdana" w:cs="David"/>
          <w:b/>
          <w:sz w:val="28"/>
          <w:szCs w:val="28"/>
        </w:rPr>
      </w:pPr>
      <w:r>
        <w:rPr>
          <w:rFonts w:ascii="Verdana" w:eastAsia="나눔고딕" w:hAnsi="Verdana" w:cs="David" w:hint="eastAsia"/>
          <w:b/>
          <w:sz w:val="28"/>
          <w:szCs w:val="28"/>
        </w:rPr>
        <w:t>A. Introduction of ITI</w:t>
      </w:r>
      <w:r>
        <w:rPr>
          <w:rFonts w:ascii="Verdana" w:eastAsia="나눔고딕" w:hAnsi="Verdana" w:cs="David"/>
          <w:b/>
          <w:sz w:val="28"/>
          <w:szCs w:val="28"/>
        </w:rPr>
        <w:br/>
      </w:r>
    </w:p>
    <w:p w:rsidR="00B527BB" w:rsidRDefault="00B527BB" w:rsidP="00B527BB">
      <w:pPr>
        <w:widowControl/>
        <w:wordWrap/>
        <w:autoSpaceDE/>
        <w:autoSpaceDN/>
        <w:rPr>
          <w:rFonts w:ascii="Verdana" w:eastAsia="나눔고딕" w:hAnsi="Verdana" w:cs="David"/>
          <w:b/>
          <w:sz w:val="28"/>
          <w:szCs w:val="28"/>
        </w:rPr>
      </w:pPr>
    </w:p>
    <w:p w:rsidR="00B527BB" w:rsidRPr="001E0EDE" w:rsidRDefault="00B527BB" w:rsidP="00B527BB">
      <w:pPr>
        <w:widowControl/>
        <w:wordWrap/>
        <w:autoSpaceDE/>
        <w:autoSpaceDN/>
        <w:rPr>
          <w:rFonts w:ascii="Verdana" w:eastAsia="나눔고딕" w:hAnsi="Verdana" w:cs="David"/>
          <w:b/>
          <w:color w:val="000000" w:themeColor="text1"/>
          <w:sz w:val="32"/>
          <w:szCs w:val="28"/>
        </w:rPr>
      </w:pPr>
      <w:r w:rsidRPr="001E0EDE">
        <w:rPr>
          <w:rFonts w:ascii="Verdana" w:hAnsi="Verdana"/>
          <w:b/>
          <w:bCs/>
          <w:color w:val="000000" w:themeColor="text1"/>
          <w:sz w:val="24"/>
        </w:rPr>
        <w:t>International Training Institute</w:t>
      </w:r>
    </w:p>
    <w:p w:rsidR="00B527BB" w:rsidRPr="00AB4F77" w:rsidRDefault="00B527BB" w:rsidP="00B527BB">
      <w:pPr>
        <w:pStyle w:val="a4"/>
        <w:shd w:val="clear" w:color="auto" w:fill="FFFFFF"/>
        <w:spacing w:before="0" w:beforeAutospacing="0" w:after="360" w:afterAutospacing="0" w:line="360" w:lineRule="atLeast"/>
        <w:jc w:val="both"/>
        <w:rPr>
          <w:rFonts w:ascii="Verdana" w:hAnsi="Verdana"/>
          <w:b/>
          <w:bCs/>
          <w:color w:val="000000"/>
          <w:sz w:val="22"/>
          <w:szCs w:val="22"/>
        </w:rPr>
      </w:pPr>
      <w:r w:rsidRPr="00AB4F77">
        <w:rPr>
          <w:rFonts w:ascii="Verdana" w:hAnsi="Verdana"/>
          <w:b/>
          <w:bCs/>
          <w:color w:val="000000"/>
          <w:sz w:val="22"/>
          <w:szCs w:val="22"/>
        </w:rPr>
        <w:t xml:space="preserve">Over the next </w:t>
      </w:r>
      <w:proofErr w:type="spellStart"/>
      <w:r w:rsidRPr="00AB4F77">
        <w:rPr>
          <w:rFonts w:ascii="Verdana" w:hAnsi="Verdana"/>
          <w:b/>
          <w:bCs/>
          <w:color w:val="000000"/>
          <w:sz w:val="22"/>
          <w:szCs w:val="22"/>
        </w:rPr>
        <w:t>quadrennium</w:t>
      </w:r>
      <w:proofErr w:type="spellEnd"/>
      <w:r w:rsidRPr="00AB4F77">
        <w:rPr>
          <w:rFonts w:ascii="Verdana" w:hAnsi="Verdana"/>
          <w:b/>
          <w:bCs/>
          <w:color w:val="000000"/>
          <w:sz w:val="22"/>
          <w:szCs w:val="22"/>
        </w:rPr>
        <w:t>, the World YWCA will be convening a series of International Training Institutes (ITI) on each of the priority themes in the Strategic Framework 2012-2015, adopted by the World Council last year.</w:t>
      </w:r>
    </w:p>
    <w:p w:rsidR="00B527BB" w:rsidRPr="00AB4F77" w:rsidRDefault="00B527BB" w:rsidP="00B527BB">
      <w:pPr>
        <w:pStyle w:val="a4"/>
        <w:shd w:val="clear" w:color="auto" w:fill="FFFFFF"/>
        <w:spacing w:before="120" w:beforeAutospacing="0" w:after="360" w:afterAutospacing="0" w:line="360" w:lineRule="atLeast"/>
        <w:jc w:val="both"/>
        <w:rPr>
          <w:rFonts w:ascii="Verdana" w:hAnsi="Verdana"/>
          <w:color w:val="000000"/>
          <w:sz w:val="22"/>
          <w:szCs w:val="22"/>
        </w:rPr>
      </w:pPr>
      <w:r w:rsidRPr="00AB4F77">
        <w:rPr>
          <w:rFonts w:ascii="Verdana" w:hAnsi="Verdana"/>
          <w:color w:val="000000"/>
          <w:sz w:val="22"/>
          <w:szCs w:val="22"/>
        </w:rPr>
        <w:t>The ITIs aim to bring together YWCAs from all regions to define a stronger global agenda for YWCA advocacy and programmes, and to share good practices among YWCAs and partners.  It is our intention that all member associations will have the opportunity to participate in at least one ITI over the next three years, subject to resource availability.</w:t>
      </w:r>
    </w:p>
    <w:p w:rsidR="00B527BB" w:rsidRDefault="00B527BB" w:rsidP="00B527BB">
      <w:pPr>
        <w:pStyle w:val="a4"/>
        <w:shd w:val="clear" w:color="auto" w:fill="FFFFFF"/>
        <w:spacing w:before="120" w:beforeAutospacing="0" w:after="360" w:afterAutospacing="0" w:line="360" w:lineRule="atLeast"/>
        <w:jc w:val="both"/>
        <w:rPr>
          <w:rFonts w:ascii="Verdana" w:hAnsi="Verdana"/>
          <w:color w:val="000000"/>
          <w:sz w:val="22"/>
          <w:szCs w:val="22"/>
        </w:rPr>
        <w:sectPr w:rsidR="00B527BB" w:rsidSect="001D2722">
          <w:footerReference w:type="default" r:id="rId4"/>
          <w:pgSz w:w="11906" w:h="16838"/>
          <w:pgMar w:top="1701" w:right="1440" w:bottom="1440" w:left="1440" w:header="851" w:footer="992" w:gutter="0"/>
          <w:cols w:space="425"/>
          <w:docGrid w:linePitch="360"/>
        </w:sectPr>
      </w:pPr>
      <w:r w:rsidRPr="00AB4F77">
        <w:rPr>
          <w:rFonts w:ascii="Verdana" w:hAnsi="Verdana"/>
          <w:color w:val="000000"/>
          <w:sz w:val="22"/>
          <w:szCs w:val="22"/>
        </w:rPr>
        <w:t>The first ITI will focus</w:t>
      </w:r>
      <w:r w:rsidRPr="00AB4F77">
        <w:rPr>
          <w:rFonts w:ascii="Verdana" w:hAnsi="Verdana"/>
          <w:b/>
          <w:bCs/>
          <w:color w:val="000000"/>
          <w:sz w:val="22"/>
          <w:szCs w:val="22"/>
        </w:rPr>
        <w:t> </w:t>
      </w:r>
      <w:r w:rsidRPr="00AB4F77">
        <w:rPr>
          <w:rFonts w:ascii="Verdana" w:hAnsi="Verdana"/>
          <w:color w:val="000000"/>
          <w:sz w:val="22"/>
          <w:szCs w:val="22"/>
        </w:rPr>
        <w:t>on</w:t>
      </w:r>
      <w:r w:rsidRPr="00AB4F77">
        <w:rPr>
          <w:rStyle w:val="apple-converted-space"/>
          <w:rFonts w:ascii="Verdana" w:hAnsi="Verdana"/>
          <w:color w:val="000000"/>
          <w:sz w:val="22"/>
          <w:szCs w:val="22"/>
        </w:rPr>
        <w:t> </w:t>
      </w:r>
      <w:r w:rsidRPr="00AB4F77">
        <w:rPr>
          <w:rFonts w:ascii="Verdana" w:hAnsi="Verdana"/>
          <w:b/>
          <w:bCs/>
          <w:color w:val="000000"/>
          <w:sz w:val="22"/>
          <w:szCs w:val="22"/>
        </w:rPr>
        <w:t>Violence against Women and Peace Building</w:t>
      </w:r>
      <w:r w:rsidRPr="00AB4F77">
        <w:rPr>
          <w:rStyle w:val="apple-converted-space"/>
          <w:rFonts w:ascii="Verdana" w:hAnsi="Verdana"/>
          <w:b/>
          <w:bCs/>
          <w:color w:val="000000"/>
          <w:sz w:val="22"/>
          <w:szCs w:val="22"/>
        </w:rPr>
        <w:t> </w:t>
      </w:r>
      <w:r w:rsidRPr="00AB4F77">
        <w:rPr>
          <w:rFonts w:ascii="Verdana" w:hAnsi="Verdana"/>
          <w:color w:val="000000"/>
          <w:sz w:val="22"/>
          <w:szCs w:val="22"/>
        </w:rPr>
        <w:t>and will take place in</w:t>
      </w:r>
      <w:r w:rsidRPr="00AB4F77">
        <w:rPr>
          <w:rStyle w:val="apple-converted-space"/>
          <w:rFonts w:ascii="Verdana" w:hAnsi="Verdana"/>
          <w:color w:val="000000"/>
          <w:sz w:val="22"/>
          <w:szCs w:val="22"/>
        </w:rPr>
        <w:t> </w:t>
      </w:r>
      <w:r w:rsidRPr="00AB4F77">
        <w:rPr>
          <w:rFonts w:ascii="Verdana" w:hAnsi="Verdana"/>
          <w:b/>
          <w:bCs/>
          <w:color w:val="000000"/>
          <w:sz w:val="22"/>
          <w:szCs w:val="22"/>
        </w:rPr>
        <w:t>Seoul, Korea</w:t>
      </w:r>
      <w:r w:rsidRPr="00AB4F77">
        <w:rPr>
          <w:rFonts w:ascii="Verdana" w:hAnsi="Verdana"/>
          <w:color w:val="000000"/>
          <w:sz w:val="22"/>
          <w:szCs w:val="22"/>
        </w:rPr>
        <w:t> from</w:t>
      </w:r>
      <w:r w:rsidRPr="00AB4F77">
        <w:rPr>
          <w:rStyle w:val="apple-converted-space"/>
          <w:rFonts w:ascii="Verdana" w:hAnsi="Verdana"/>
          <w:color w:val="000000"/>
          <w:sz w:val="22"/>
          <w:szCs w:val="22"/>
        </w:rPr>
        <w:t> </w:t>
      </w:r>
      <w:r w:rsidRPr="00AB4F77">
        <w:rPr>
          <w:rFonts w:ascii="Verdana" w:hAnsi="Verdana"/>
          <w:b/>
          <w:bCs/>
          <w:color w:val="000000"/>
          <w:sz w:val="22"/>
          <w:szCs w:val="22"/>
        </w:rPr>
        <w:t>8 – 13 November 2012</w:t>
      </w:r>
      <w:r w:rsidRPr="00AB4F77">
        <w:rPr>
          <w:rFonts w:ascii="Verdana" w:hAnsi="Verdana"/>
          <w:color w:val="000000"/>
          <w:sz w:val="22"/>
          <w:szCs w:val="22"/>
        </w:rPr>
        <w:t>.</w:t>
      </w:r>
      <w:r w:rsidRPr="00AB4F77">
        <w:rPr>
          <w:rFonts w:ascii="Verdana" w:hAnsi="Verdana"/>
          <w:b/>
          <w:bCs/>
          <w:color w:val="000000"/>
          <w:sz w:val="22"/>
          <w:szCs w:val="22"/>
        </w:rPr>
        <w:t> </w:t>
      </w:r>
      <w:r w:rsidRPr="00AB4F77">
        <w:rPr>
          <w:rFonts w:ascii="Verdana" w:hAnsi="Verdana"/>
          <w:color w:val="000000"/>
          <w:sz w:val="22"/>
          <w:szCs w:val="22"/>
        </w:rPr>
        <w:t xml:space="preserve">The host and organising partner for this training event is the YWCA of Korea, who are kindly supporting in-country </w:t>
      </w:r>
      <w:proofErr w:type="spellStart"/>
      <w:r w:rsidRPr="00AB4F77">
        <w:rPr>
          <w:rFonts w:ascii="Verdana" w:hAnsi="Verdana"/>
          <w:color w:val="000000"/>
          <w:sz w:val="22"/>
          <w:szCs w:val="22"/>
        </w:rPr>
        <w:t>costs.The</w:t>
      </w:r>
      <w:proofErr w:type="spellEnd"/>
      <w:r w:rsidRPr="00AB4F77">
        <w:rPr>
          <w:rFonts w:ascii="Verdana" w:hAnsi="Verdana"/>
          <w:color w:val="000000"/>
          <w:sz w:val="22"/>
          <w:szCs w:val="22"/>
        </w:rPr>
        <w:t xml:space="preserve"> ITI on Violence against Women and Peace Building will be an opportunity for YWCA leaders working on these issues to share experiences and promising practices across regions, to strengthen advocacy skills and strategies, and for the World YWCA to establish a reference group from the movement and partner organisations to advise on future work under this priority.  The ITI will be a unique opportunity to build a strong and cohesive movement focused on building peace and ending violence at all levels.</w:t>
      </w:r>
    </w:p>
    <w:p w:rsidR="00B527BB" w:rsidRPr="00936057" w:rsidRDefault="00B527BB" w:rsidP="00B527BB">
      <w:pPr>
        <w:widowControl/>
        <w:wordWrap/>
        <w:autoSpaceDE/>
        <w:autoSpaceDN/>
        <w:jc w:val="left"/>
        <w:rPr>
          <w:rFonts w:ascii="Verdana" w:eastAsia="나눔고딕" w:hAnsi="Verdana" w:cs="David"/>
          <w:b/>
          <w:sz w:val="22"/>
          <w:lang w:val="en-AU"/>
        </w:rPr>
      </w:pPr>
      <w:r>
        <w:rPr>
          <w:rFonts w:ascii="Verdana" w:eastAsia="나눔고딕" w:hAnsi="Verdana" w:cs="David" w:hint="eastAsia"/>
          <w:b/>
          <w:sz w:val="28"/>
          <w:szCs w:val="28"/>
        </w:rPr>
        <w:lastRenderedPageBreak/>
        <w:t>B. Schedule of ITI</w:t>
      </w:r>
    </w:p>
    <w:p w:rsidR="00B527BB" w:rsidRDefault="00B527BB" w:rsidP="00B527BB">
      <w:pPr>
        <w:pStyle w:val="9"/>
        <w:ind w:leftChars="0" w:left="0" w:right="-47" w:firstLineChars="0" w:firstLine="0"/>
        <w:rPr>
          <w:rFonts w:ascii="Verdana" w:eastAsia="나눔고딕" w:hAnsi="Verdana" w:cs="David"/>
          <w:b/>
          <w:sz w:val="28"/>
          <w:szCs w:val="28"/>
        </w:rPr>
      </w:pPr>
    </w:p>
    <w:p w:rsidR="00B527BB" w:rsidRPr="001E0EDE" w:rsidRDefault="00B527BB" w:rsidP="00B527BB">
      <w:pPr>
        <w:pStyle w:val="9"/>
        <w:ind w:leftChars="0" w:left="0" w:right="-47" w:firstLineChars="0" w:firstLine="0"/>
        <w:jc w:val="center"/>
        <w:rPr>
          <w:rFonts w:ascii="Verdana" w:hAnsi="Verdana" w:cs="Arial"/>
          <w:b/>
          <w:sz w:val="22"/>
        </w:rPr>
      </w:pPr>
      <w:r w:rsidRPr="001E0EDE">
        <w:rPr>
          <w:rFonts w:ascii="Verdana" w:eastAsia="맑은 고딕" w:hAnsi="Verdana" w:cs="Arial"/>
          <w:b/>
          <w:sz w:val="22"/>
        </w:rPr>
        <w:t>World YWCA International Training Institute</w:t>
      </w:r>
    </w:p>
    <w:p w:rsidR="00B527BB" w:rsidRPr="001E0EDE" w:rsidRDefault="00B527BB" w:rsidP="00B527BB">
      <w:pPr>
        <w:pStyle w:val="9"/>
        <w:ind w:leftChars="0" w:left="0" w:right="-47" w:firstLineChars="0" w:firstLine="0"/>
        <w:jc w:val="center"/>
        <w:rPr>
          <w:rFonts w:ascii="Verdana" w:eastAsia="맑은 고딕" w:hAnsi="Verdana" w:cs="Arial"/>
          <w:b/>
          <w:sz w:val="22"/>
        </w:rPr>
      </w:pPr>
      <w:proofErr w:type="gramStart"/>
      <w:r w:rsidRPr="001E0EDE">
        <w:rPr>
          <w:rFonts w:ascii="Verdana" w:eastAsia="맑은 고딕" w:hAnsi="Verdana" w:cs="Arial"/>
          <w:b/>
          <w:sz w:val="22"/>
        </w:rPr>
        <w:t>on</w:t>
      </w:r>
      <w:proofErr w:type="gramEnd"/>
      <w:r w:rsidRPr="001E0EDE">
        <w:rPr>
          <w:rFonts w:ascii="Verdana" w:eastAsia="맑은 고딕" w:hAnsi="Verdana" w:cs="Arial"/>
          <w:b/>
          <w:sz w:val="22"/>
        </w:rPr>
        <w:t xml:space="preserve"> Violence against Women and Peace Building</w:t>
      </w:r>
    </w:p>
    <w:p w:rsidR="00B527BB" w:rsidRDefault="00B527BB" w:rsidP="00B527BB">
      <w:pPr>
        <w:pStyle w:val="9"/>
        <w:ind w:leftChars="0" w:right="-47" w:firstLineChars="0" w:hanging="900"/>
        <w:jc w:val="center"/>
        <w:rPr>
          <w:rFonts w:ascii="Verdana" w:eastAsia="맑은 고딕" w:hAnsi="Verdana" w:cs="Arial"/>
          <w:sz w:val="22"/>
        </w:rPr>
      </w:pPr>
      <w:r w:rsidRPr="001E0EDE">
        <w:rPr>
          <w:rFonts w:ascii="Verdana" w:eastAsia="맑은 고딕" w:hAnsi="Verdana" w:cs="Arial"/>
          <w:sz w:val="22"/>
        </w:rPr>
        <w:t>“</w:t>
      </w:r>
      <w:r w:rsidRPr="001E0EDE">
        <w:rPr>
          <w:rStyle w:val="apple-style-span"/>
          <w:rFonts w:ascii="Verdana" w:eastAsia="맑은 고딕" w:hAnsi="Verdana" w:cs="Arial"/>
          <w:bCs/>
          <w:i/>
          <w:sz w:val="22"/>
        </w:rPr>
        <w:t>Women’s leadership in peace building and global advocacy to eliminate violence against women</w:t>
      </w:r>
      <w:r w:rsidRPr="001E0EDE">
        <w:rPr>
          <w:rFonts w:ascii="Verdana" w:eastAsia="맑은 고딕" w:hAnsi="Verdana" w:cs="Arial"/>
          <w:sz w:val="22"/>
        </w:rPr>
        <w:t>”</w:t>
      </w:r>
    </w:p>
    <w:p w:rsidR="00B527BB" w:rsidRPr="00936057" w:rsidRDefault="00B527BB" w:rsidP="00B527BB">
      <w:pPr>
        <w:pStyle w:val="9"/>
        <w:ind w:leftChars="0" w:right="-47" w:firstLineChars="0" w:hanging="900"/>
        <w:jc w:val="center"/>
        <w:rPr>
          <w:rFonts w:ascii="Verdana" w:eastAsia="맑은 고딕" w:hAnsi="Verdana" w:cs="Arial"/>
          <w:sz w:val="22"/>
        </w:rPr>
      </w:pPr>
      <w:r w:rsidRPr="001E0EDE">
        <w:rPr>
          <w:rFonts w:ascii="Verdana" w:eastAsia="맑은 고딕" w:hAnsi="Verdana" w:cs="Arial"/>
          <w:sz w:val="22"/>
        </w:rPr>
        <w:t>Seoul, Korea, 8 – 13 November 2012</w:t>
      </w:r>
    </w:p>
    <w:tbl>
      <w:tblPr>
        <w:tblW w:w="16092"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tblPr>
      <w:tblGrid>
        <w:gridCol w:w="631"/>
        <w:gridCol w:w="1134"/>
        <w:gridCol w:w="2544"/>
        <w:gridCol w:w="2340"/>
        <w:gridCol w:w="1980"/>
        <w:gridCol w:w="79"/>
        <w:gridCol w:w="1524"/>
        <w:gridCol w:w="17"/>
        <w:gridCol w:w="1987"/>
        <w:gridCol w:w="2567"/>
        <w:gridCol w:w="1289"/>
      </w:tblGrid>
      <w:tr w:rsidR="00B527BB" w:rsidRPr="006957FA" w:rsidTr="007A3A74">
        <w:trPr>
          <w:cantSplit/>
          <w:trHeight w:val="645"/>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tbRl"/>
          </w:tcPr>
          <w:p w:rsidR="00B527BB" w:rsidRPr="006957FA" w:rsidRDefault="00B527BB" w:rsidP="007A3A74">
            <w:pPr>
              <w:ind w:left="113" w:right="113"/>
              <w:jc w:val="center"/>
              <w:rPr>
                <w:rFonts w:ascii="Arial" w:eastAsia="맑은 고딕" w:hAnsi="Arial" w:cs="Times New Roman"/>
                <w:sz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527BB" w:rsidRPr="00936057" w:rsidRDefault="00B527BB" w:rsidP="007A3A74">
            <w:pPr>
              <w:spacing w:before="80"/>
              <w:jc w:val="center"/>
              <w:rPr>
                <w:rFonts w:ascii="Arial" w:eastAsia="맑은 고딕" w:hAnsi="Arial" w:cs="Arial"/>
              </w:rPr>
            </w:pPr>
            <w:r w:rsidRPr="00936057">
              <w:rPr>
                <w:rFonts w:ascii="Arial" w:eastAsia="맑은 고딕" w:hAnsi="Arial" w:cs="Arial"/>
              </w:rPr>
              <w:t>Wednesday</w:t>
            </w:r>
          </w:p>
          <w:p w:rsidR="00B527BB" w:rsidRPr="00936057" w:rsidRDefault="00B527BB" w:rsidP="007A3A74">
            <w:pPr>
              <w:spacing w:before="80"/>
              <w:jc w:val="center"/>
              <w:rPr>
                <w:rFonts w:ascii="Arial Black" w:eastAsia="맑은 고딕" w:hAnsi="Arial Black" w:cs="Times New Roman"/>
              </w:rPr>
            </w:pPr>
            <w:r w:rsidRPr="00936057">
              <w:rPr>
                <w:rFonts w:ascii="Arial" w:eastAsia="맑은 고딕" w:hAnsi="Arial" w:cs="Arial"/>
              </w:rPr>
              <w:t>7 November</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B527BB" w:rsidRPr="00936057" w:rsidRDefault="00B527BB" w:rsidP="007A3A74">
            <w:pPr>
              <w:spacing w:line="18" w:lineRule="atLeast"/>
              <w:jc w:val="center"/>
              <w:rPr>
                <w:rFonts w:ascii="Arial" w:hAnsi="Arial" w:cs="Arial"/>
                <w:szCs w:val="16"/>
              </w:rPr>
            </w:pPr>
            <w:r w:rsidRPr="00936057">
              <w:rPr>
                <w:rFonts w:ascii="Arial" w:eastAsia="맑은 고딕" w:hAnsi="Arial" w:cs="Arial"/>
                <w:szCs w:val="16"/>
              </w:rPr>
              <w:t>Thursday 8 November</w:t>
            </w:r>
          </w:p>
          <w:p w:rsidR="00B527BB" w:rsidRPr="00936057" w:rsidRDefault="00B527BB" w:rsidP="007A3A74">
            <w:pPr>
              <w:spacing w:line="18" w:lineRule="atLeast"/>
              <w:jc w:val="center"/>
              <w:rPr>
                <w:rFonts w:ascii="Arial" w:eastAsia="맑은 고딕" w:hAnsi="Arial" w:cs="Arial"/>
                <w:szCs w:val="16"/>
              </w:rPr>
            </w:pPr>
            <w:r w:rsidRPr="00936057">
              <w:rPr>
                <w:rFonts w:ascii="Arial" w:eastAsia="맑은 고딕" w:hAnsi="Arial" w:cs="Arial"/>
                <w:b/>
                <w:color w:val="3366FF"/>
                <w:szCs w:val="16"/>
                <w:lang w:val="en-AU"/>
              </w:rPr>
              <w:t>Understanding Our Contexts</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527BB" w:rsidRPr="00936057" w:rsidRDefault="00B527BB" w:rsidP="007A3A74">
            <w:pPr>
              <w:spacing w:line="18" w:lineRule="atLeast"/>
              <w:jc w:val="center"/>
              <w:rPr>
                <w:rFonts w:ascii="Arial" w:eastAsia="맑은 고딕" w:hAnsi="Arial" w:cs="Arial"/>
              </w:rPr>
            </w:pPr>
            <w:r w:rsidRPr="00936057">
              <w:rPr>
                <w:rFonts w:ascii="Arial" w:eastAsia="맑은 고딕" w:hAnsi="Arial" w:cs="Arial"/>
              </w:rPr>
              <w:t>Friday 9 November</w:t>
            </w:r>
          </w:p>
          <w:p w:rsidR="00B527BB" w:rsidRPr="00936057" w:rsidRDefault="00B527BB" w:rsidP="007A3A74">
            <w:pPr>
              <w:spacing w:line="18" w:lineRule="atLeast"/>
              <w:jc w:val="center"/>
              <w:rPr>
                <w:rFonts w:ascii="Arial" w:eastAsia="맑은 고딕" w:hAnsi="Arial" w:cs="Arial"/>
                <w:b/>
                <w:color w:val="3366FF"/>
              </w:rPr>
            </w:pPr>
            <w:r w:rsidRPr="00936057">
              <w:rPr>
                <w:rFonts w:ascii="Arial" w:eastAsia="맑은 고딕" w:hAnsi="Arial" w:cs="Arial"/>
                <w:b/>
                <w:color w:val="3366FF"/>
              </w:rPr>
              <w:t>Sharing Our Stories</w:t>
            </w:r>
          </w:p>
        </w:tc>
        <w:tc>
          <w:tcPr>
            <w:tcW w:w="2059" w:type="dxa"/>
            <w:gridSpan w:val="2"/>
            <w:tcBorders>
              <w:top w:val="single" w:sz="4" w:space="0" w:color="auto"/>
              <w:left w:val="single" w:sz="4" w:space="0" w:color="auto"/>
              <w:bottom w:val="single" w:sz="4" w:space="0" w:color="auto"/>
              <w:right w:val="single" w:sz="4" w:space="0" w:color="auto"/>
            </w:tcBorders>
            <w:shd w:val="clear" w:color="auto" w:fill="FFFFFF"/>
          </w:tcPr>
          <w:p w:rsidR="00B527BB" w:rsidRPr="00936057" w:rsidRDefault="00B527BB" w:rsidP="007A3A74">
            <w:pPr>
              <w:spacing w:line="18" w:lineRule="atLeast"/>
              <w:jc w:val="center"/>
              <w:rPr>
                <w:rFonts w:ascii="Arial" w:eastAsia="맑은 고딕" w:hAnsi="Arial" w:cs="Arial"/>
              </w:rPr>
            </w:pPr>
            <w:r w:rsidRPr="00936057">
              <w:rPr>
                <w:rFonts w:ascii="Arial" w:eastAsia="맑은 고딕" w:hAnsi="Arial" w:cs="Arial"/>
              </w:rPr>
              <w:t>Saturday 10 November</w:t>
            </w:r>
          </w:p>
          <w:p w:rsidR="00B527BB" w:rsidRPr="00936057" w:rsidRDefault="00B527BB" w:rsidP="007A3A74">
            <w:pPr>
              <w:spacing w:line="18" w:lineRule="atLeast"/>
              <w:jc w:val="center"/>
              <w:rPr>
                <w:rFonts w:ascii="Arial" w:eastAsia="맑은 고딕" w:hAnsi="Arial" w:cs="Arial"/>
                <w:b/>
                <w:color w:val="3366FF"/>
              </w:rPr>
            </w:pPr>
            <w:r w:rsidRPr="00936057">
              <w:rPr>
                <w:rFonts w:ascii="Arial" w:eastAsia="맑은 고딕" w:hAnsi="Arial" w:cs="Arial"/>
                <w:b/>
                <w:color w:val="3366FF"/>
              </w:rPr>
              <w:t>Building Our Skills</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rsidR="00B527BB" w:rsidRPr="00936057" w:rsidRDefault="00B527BB" w:rsidP="007A3A74">
            <w:pPr>
              <w:spacing w:line="18" w:lineRule="atLeast"/>
              <w:jc w:val="center"/>
              <w:rPr>
                <w:rFonts w:ascii="Arial" w:eastAsia="맑은 고딕" w:hAnsi="Arial" w:cs="Arial"/>
              </w:rPr>
            </w:pPr>
            <w:r w:rsidRPr="00936057">
              <w:rPr>
                <w:rFonts w:ascii="Arial" w:eastAsia="맑은 고딕" w:hAnsi="Arial" w:cs="Arial"/>
              </w:rPr>
              <w:t>Sunday 11 Nov</w:t>
            </w:r>
          </w:p>
          <w:p w:rsidR="00B527BB" w:rsidRPr="00936057" w:rsidRDefault="00B527BB" w:rsidP="007A3A74">
            <w:pPr>
              <w:spacing w:line="18" w:lineRule="atLeast"/>
              <w:rPr>
                <w:rFonts w:ascii="Arial" w:eastAsia="맑은 고딕" w:hAnsi="Arial" w:cs="Arial"/>
                <w:b/>
                <w:color w:val="3366FF"/>
              </w:rPr>
            </w:pPr>
            <w:r w:rsidRPr="00936057">
              <w:rPr>
                <w:rFonts w:ascii="Arial" w:eastAsia="맑은 고딕" w:hAnsi="Arial" w:cs="Arial"/>
                <w:b/>
                <w:color w:val="3366FF"/>
              </w:rPr>
              <w:t>Expressing Our Solidarity</w:t>
            </w:r>
          </w:p>
        </w:tc>
        <w:tc>
          <w:tcPr>
            <w:tcW w:w="2004" w:type="dxa"/>
            <w:gridSpan w:val="2"/>
            <w:tcBorders>
              <w:top w:val="single" w:sz="4" w:space="0" w:color="auto"/>
              <w:left w:val="single" w:sz="4" w:space="0" w:color="auto"/>
              <w:bottom w:val="single" w:sz="4" w:space="0" w:color="auto"/>
              <w:right w:val="single" w:sz="4" w:space="0" w:color="auto"/>
            </w:tcBorders>
            <w:shd w:val="clear" w:color="auto" w:fill="FFFFFF"/>
          </w:tcPr>
          <w:p w:rsidR="00B527BB" w:rsidRPr="00936057" w:rsidRDefault="00B527BB" w:rsidP="007A3A74">
            <w:pPr>
              <w:spacing w:line="18" w:lineRule="atLeast"/>
              <w:jc w:val="center"/>
              <w:rPr>
                <w:rFonts w:ascii="Arial" w:eastAsia="맑은 고딕" w:hAnsi="Arial" w:cs="Arial"/>
              </w:rPr>
            </w:pPr>
            <w:r w:rsidRPr="00936057">
              <w:rPr>
                <w:rFonts w:ascii="Arial" w:eastAsia="맑은 고딕" w:hAnsi="Arial" w:cs="Arial"/>
              </w:rPr>
              <w:t>Monday 12 November</w:t>
            </w:r>
          </w:p>
          <w:p w:rsidR="00B527BB" w:rsidRPr="00936057" w:rsidRDefault="00B527BB" w:rsidP="007A3A74">
            <w:pPr>
              <w:spacing w:line="18" w:lineRule="atLeast"/>
              <w:rPr>
                <w:rFonts w:ascii="Arial" w:eastAsia="맑은 고딕" w:hAnsi="Arial" w:cs="Arial"/>
                <w:b/>
                <w:color w:val="3366FF"/>
              </w:rPr>
            </w:pPr>
            <w:r w:rsidRPr="00936057">
              <w:rPr>
                <w:rFonts w:ascii="Arial" w:eastAsia="맑은 고딕" w:hAnsi="Arial" w:cs="Arial"/>
                <w:b/>
                <w:color w:val="3366FF"/>
              </w:rPr>
              <w:t>Our Advocacy Campaigns</w:t>
            </w: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B527BB" w:rsidRPr="00936057" w:rsidRDefault="00B527BB" w:rsidP="007A3A74">
            <w:pPr>
              <w:spacing w:line="18" w:lineRule="atLeast"/>
              <w:jc w:val="center"/>
              <w:rPr>
                <w:rFonts w:ascii="Arial" w:eastAsia="맑은 고딕" w:hAnsi="Arial" w:cs="Arial"/>
              </w:rPr>
            </w:pPr>
            <w:r w:rsidRPr="00936057">
              <w:rPr>
                <w:rFonts w:ascii="Arial" w:eastAsia="맑은 고딕" w:hAnsi="Arial" w:cs="Arial"/>
              </w:rPr>
              <w:t>Tuesday 13 November</w:t>
            </w:r>
          </w:p>
          <w:p w:rsidR="00B527BB" w:rsidRPr="00936057" w:rsidRDefault="00B527BB" w:rsidP="007A3A74">
            <w:pPr>
              <w:spacing w:line="18" w:lineRule="atLeast"/>
              <w:rPr>
                <w:rFonts w:ascii="Arial" w:eastAsia="맑은 고딕" w:hAnsi="Arial" w:cs="Arial"/>
                <w:b/>
                <w:color w:val="3366FF"/>
              </w:rPr>
            </w:pPr>
            <w:r w:rsidRPr="00936057">
              <w:rPr>
                <w:rFonts w:ascii="Arial" w:eastAsia="맑은 고딕" w:hAnsi="Arial" w:cs="Arial"/>
                <w:b/>
                <w:color w:val="3366FF"/>
              </w:rPr>
              <w:t>Our Vision For the Future</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rsidR="00B527BB" w:rsidRPr="006957FA" w:rsidRDefault="00B527BB" w:rsidP="007A3A74">
            <w:pPr>
              <w:spacing w:before="80"/>
              <w:jc w:val="center"/>
              <w:rPr>
                <w:rFonts w:ascii="Arial" w:eastAsia="맑은 고딕" w:hAnsi="Arial" w:cs="Arial"/>
                <w:sz w:val="16"/>
                <w:szCs w:val="16"/>
              </w:rPr>
            </w:pPr>
            <w:r w:rsidRPr="006957FA">
              <w:rPr>
                <w:rFonts w:ascii="Arial" w:eastAsia="맑은 고딕" w:hAnsi="Arial" w:cs="Arial"/>
                <w:sz w:val="16"/>
                <w:szCs w:val="16"/>
              </w:rPr>
              <w:t>Wednesday</w:t>
            </w:r>
          </w:p>
          <w:p w:rsidR="00B527BB" w:rsidRPr="006957FA" w:rsidRDefault="00B527BB" w:rsidP="007A3A74">
            <w:pPr>
              <w:spacing w:before="80"/>
              <w:jc w:val="center"/>
              <w:rPr>
                <w:rFonts w:ascii="Arial" w:eastAsia="맑은 고딕" w:hAnsi="Arial" w:cs="Arial"/>
                <w:sz w:val="16"/>
                <w:szCs w:val="16"/>
              </w:rPr>
            </w:pPr>
            <w:r w:rsidRPr="006957FA">
              <w:rPr>
                <w:rFonts w:ascii="Arial" w:eastAsia="맑은 고딕" w:hAnsi="Arial" w:cs="Arial"/>
                <w:sz w:val="16"/>
                <w:szCs w:val="16"/>
              </w:rPr>
              <w:t>14 November</w:t>
            </w:r>
          </w:p>
        </w:tc>
      </w:tr>
      <w:tr w:rsidR="00B527BB" w:rsidRPr="006957FA" w:rsidTr="007A3A74">
        <w:trPr>
          <w:cantSplit/>
          <w:trHeight w:val="606"/>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btLr"/>
          </w:tcPr>
          <w:p w:rsidR="00B527BB" w:rsidRPr="006957FA" w:rsidRDefault="00B527BB" w:rsidP="007A3A74">
            <w:pPr>
              <w:ind w:left="113" w:right="113"/>
              <w:jc w:val="center"/>
              <w:rPr>
                <w:rFonts w:ascii="Humanst521 BT" w:eastAsia="맑은 고딕" w:hAnsi="Humanst521 BT" w:cs="Times New Roman"/>
                <w:sz w:val="16"/>
              </w:rPr>
            </w:pPr>
            <w:r w:rsidRPr="006957FA">
              <w:rPr>
                <w:rFonts w:ascii="Humanst521 BT" w:eastAsia="맑은 고딕" w:hAnsi="Humanst521 BT" w:cs="Times New Roman"/>
                <w:sz w:val="16"/>
              </w:rPr>
              <w:t>7:00</w:t>
            </w:r>
            <w:r w:rsidRPr="006957FA">
              <w:rPr>
                <w:rFonts w:ascii="Humanst521 BT" w:eastAsia="맑은 고딕" w:hAnsi="Humanst521 BT" w:cs="Times New Roman" w:hint="eastAsia"/>
                <w:sz w:val="16"/>
              </w:rPr>
              <w:t>-</w:t>
            </w:r>
            <w:r w:rsidRPr="006957FA">
              <w:rPr>
                <w:rFonts w:ascii="Humanst521 BT" w:eastAsia="맑은 고딕" w:hAnsi="Humanst521 BT" w:cs="Times New Roman"/>
                <w:sz w:val="16"/>
              </w:rPr>
              <w:t>8:3</w:t>
            </w:r>
          </w:p>
        </w:tc>
        <w:tc>
          <w:tcPr>
            <w:tcW w:w="1134" w:type="dxa"/>
            <w:vMerge w:val="restart"/>
            <w:tcBorders>
              <w:top w:val="single" w:sz="4" w:space="0" w:color="auto"/>
              <w:left w:val="single" w:sz="4" w:space="0" w:color="auto"/>
              <w:right w:val="single" w:sz="4" w:space="0" w:color="auto"/>
            </w:tcBorders>
            <w:shd w:val="clear" w:color="auto" w:fill="FFFFFF"/>
            <w:textDirection w:val="btLr"/>
          </w:tcPr>
          <w:p w:rsidR="00B527BB" w:rsidRPr="00936057" w:rsidRDefault="00B527BB" w:rsidP="007A3A74">
            <w:pPr>
              <w:ind w:left="113" w:right="113"/>
              <w:rPr>
                <w:rFonts w:ascii="Humanst521 BT" w:eastAsia="맑은 고딕" w:hAnsi="Humanst521 BT" w:cs="Times New Roman"/>
              </w:rPr>
            </w:pPr>
          </w:p>
          <w:p w:rsidR="00B527BB" w:rsidRPr="00936057" w:rsidRDefault="00B527BB" w:rsidP="007A3A74">
            <w:pPr>
              <w:pStyle w:val="3"/>
              <w:ind w:left="1000" w:hanging="400"/>
              <w:rPr>
                <w:rFonts w:ascii="맑은 고딕" w:eastAsia="맑은 고딕" w:hAnsi="맑은 고딕" w:cs="Arial"/>
              </w:rPr>
            </w:pPr>
            <w:r w:rsidRPr="00936057">
              <w:rPr>
                <w:rFonts w:ascii="맑은 고딕" w:eastAsia="맑은 고딕" w:hAnsi="맑은 고딕" w:cs="Arial"/>
              </w:rPr>
              <w:t>ARRIVALS</w:t>
            </w:r>
          </w:p>
          <w:p w:rsidR="00B527BB" w:rsidRPr="00936057" w:rsidRDefault="00B527BB" w:rsidP="007A3A74">
            <w:pPr>
              <w:ind w:left="113" w:right="113"/>
              <w:jc w:val="center"/>
              <w:rPr>
                <w:rFonts w:ascii="Humanst521 BT" w:eastAsia="맑은 고딕" w:hAnsi="Humanst521 BT" w:cs="Times New Roman"/>
              </w:rPr>
            </w:pPr>
          </w:p>
          <w:p w:rsidR="00B527BB" w:rsidRPr="00936057" w:rsidRDefault="00B527BB" w:rsidP="007A3A74">
            <w:pPr>
              <w:ind w:left="113" w:right="113"/>
              <w:jc w:val="center"/>
              <w:rPr>
                <w:rFonts w:ascii="Humanst521 BT" w:eastAsia="맑은 고딕" w:hAnsi="Humanst521 BT" w:cs="Times New Roman"/>
              </w:rPr>
            </w:pPr>
          </w:p>
          <w:p w:rsidR="00B527BB" w:rsidRPr="00936057" w:rsidRDefault="00B527BB" w:rsidP="007A3A74">
            <w:pPr>
              <w:rPr>
                <w:rFonts w:ascii="Arial" w:eastAsia="맑은 고딕" w:hAnsi="Arial" w:cs="Times New Roman"/>
              </w:rPr>
            </w:pPr>
          </w:p>
          <w:p w:rsidR="00B527BB" w:rsidRPr="00936057" w:rsidRDefault="00B527BB" w:rsidP="007A3A74">
            <w:pPr>
              <w:rPr>
                <w:rFonts w:ascii="Arial" w:eastAsia="맑은 고딕" w:hAnsi="Arial" w:cs="Times New Roman"/>
              </w:rPr>
            </w:pPr>
          </w:p>
          <w:p w:rsidR="00B527BB" w:rsidRPr="00936057" w:rsidRDefault="00B527BB" w:rsidP="007A3A74">
            <w:pPr>
              <w:rPr>
                <w:rFonts w:ascii="Arial" w:eastAsia="맑은 고딕" w:hAnsi="Arial" w:cs="Times New Roman"/>
              </w:rPr>
            </w:pPr>
          </w:p>
          <w:p w:rsidR="00B527BB" w:rsidRPr="00936057" w:rsidRDefault="00B527BB" w:rsidP="007A3A74">
            <w:pPr>
              <w:jc w:val="center"/>
              <w:rPr>
                <w:rFonts w:ascii="Arial" w:eastAsia="맑은 고딕" w:hAnsi="Arial" w:cs="Times New Roman"/>
              </w:rPr>
            </w:pPr>
            <w:r w:rsidRPr="00936057">
              <w:rPr>
                <w:rFonts w:ascii="Arial" w:eastAsia="맑은 고딕" w:hAnsi="Arial" w:cs="Times New Roman"/>
              </w:rPr>
              <w:t>Welcome Reception</w:t>
            </w:r>
          </w:p>
          <w:p w:rsidR="00B527BB" w:rsidRPr="00936057" w:rsidRDefault="00B527BB" w:rsidP="007A3A74">
            <w:pPr>
              <w:jc w:val="center"/>
              <w:rPr>
                <w:rFonts w:ascii="Arial" w:eastAsia="맑은 고딕" w:hAnsi="Arial" w:cs="Times New Roman"/>
              </w:rPr>
            </w:pPr>
            <w:r w:rsidRPr="00936057">
              <w:rPr>
                <w:rFonts w:ascii="Arial" w:eastAsia="맑은 고딕" w:hAnsi="Arial" w:cs="Times New Roman"/>
              </w:rPr>
              <w:t>Hosted by the YWCA of Trinidad and Tobago</w:t>
            </w:r>
          </w:p>
          <w:p w:rsidR="00B527BB" w:rsidRPr="00936057" w:rsidRDefault="00B527BB" w:rsidP="007A3A74">
            <w:pPr>
              <w:jc w:val="center"/>
              <w:rPr>
                <w:rFonts w:ascii="Arial" w:eastAsia="맑은 고딕" w:hAnsi="Arial" w:cs="Times New Roman"/>
              </w:rPr>
            </w:pPr>
          </w:p>
          <w:p w:rsidR="00B527BB" w:rsidRPr="00936057" w:rsidRDefault="00B527BB" w:rsidP="007A3A74">
            <w:pPr>
              <w:jc w:val="center"/>
              <w:rPr>
                <w:rFonts w:ascii="Arial" w:eastAsia="맑은 고딕" w:hAnsi="Arial" w:cs="Times New Roman"/>
              </w:rPr>
            </w:pP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p>
        </w:tc>
        <w:tc>
          <w:tcPr>
            <w:tcW w:w="10494" w:type="dxa"/>
            <w:gridSpan w:val="7"/>
            <w:tcBorders>
              <w:top w:val="single" w:sz="4" w:space="0" w:color="auto"/>
              <w:left w:val="single" w:sz="4" w:space="0" w:color="auto"/>
              <w:right w:val="single" w:sz="4" w:space="0" w:color="auto"/>
            </w:tcBorders>
            <w:shd w:val="clear" w:color="auto" w:fill="FFFFFF"/>
            <w:vAlign w:val="center"/>
          </w:tcPr>
          <w:p w:rsidR="00B527BB" w:rsidRPr="00936057" w:rsidRDefault="00B527BB" w:rsidP="007A3A74">
            <w:pPr>
              <w:pStyle w:val="2"/>
              <w:tabs>
                <w:tab w:val="left" w:pos="311"/>
              </w:tabs>
              <w:spacing w:line="18" w:lineRule="atLeast"/>
              <w:rPr>
                <w:rFonts w:ascii="Arial" w:hAnsi="Arial"/>
                <w:b w:val="0"/>
                <w:bCs w:val="0"/>
                <w:sz w:val="20"/>
              </w:rPr>
            </w:pPr>
            <w:r w:rsidRPr="00936057">
              <w:rPr>
                <w:rFonts w:ascii="Arial" w:hAnsi="Arial"/>
                <w:b w:val="0"/>
                <w:bCs w:val="0"/>
                <w:sz w:val="20"/>
              </w:rPr>
              <w:t>Breakfast</w:t>
            </w:r>
          </w:p>
        </w:tc>
        <w:tc>
          <w:tcPr>
            <w:tcW w:w="1289" w:type="dxa"/>
            <w:vMerge w:val="restart"/>
            <w:tcBorders>
              <w:top w:val="single" w:sz="4" w:space="0" w:color="auto"/>
              <w:left w:val="single" w:sz="4" w:space="0" w:color="auto"/>
              <w:right w:val="single" w:sz="4" w:space="0" w:color="auto"/>
            </w:tcBorders>
            <w:shd w:val="clear" w:color="auto" w:fill="FFFFFF"/>
            <w:textDirection w:val="btLr"/>
          </w:tcPr>
          <w:p w:rsidR="00B527BB" w:rsidRPr="006957FA" w:rsidRDefault="00B527BB" w:rsidP="007A3A74">
            <w:pPr>
              <w:ind w:left="113" w:right="113"/>
              <w:rPr>
                <w:rFonts w:ascii="Arial" w:eastAsia="맑은 고딕" w:hAnsi="Arial" w:cs="Arial"/>
                <w:b/>
                <w:bCs/>
              </w:rPr>
            </w:pPr>
          </w:p>
          <w:p w:rsidR="00B527BB" w:rsidRPr="006957FA" w:rsidRDefault="00B527BB" w:rsidP="007A3A74">
            <w:pPr>
              <w:pStyle w:val="a6"/>
              <w:spacing w:before="0"/>
              <w:rPr>
                <w:sz w:val="16"/>
              </w:rPr>
            </w:pPr>
            <w:r w:rsidRPr="006957FA">
              <w:t>DEPARTURES</w:t>
            </w:r>
          </w:p>
          <w:p w:rsidR="00B527BB" w:rsidRPr="006957FA" w:rsidRDefault="00B527BB" w:rsidP="007A3A74">
            <w:pPr>
              <w:pStyle w:val="2"/>
              <w:rPr>
                <w:rFonts w:ascii="Arial" w:hAnsi="Arial"/>
                <w:szCs w:val="24"/>
                <w:lang w:val="fr-FR"/>
              </w:rPr>
            </w:pPr>
          </w:p>
          <w:p w:rsidR="00B527BB" w:rsidRPr="006957FA" w:rsidRDefault="00B527BB" w:rsidP="007A3A74">
            <w:pPr>
              <w:jc w:val="center"/>
              <w:rPr>
                <w:rFonts w:ascii="Arial" w:eastAsia="맑은 고딕" w:hAnsi="Arial" w:cs="Times New Roman"/>
                <w:sz w:val="16"/>
                <w:lang w:val="fr-FR"/>
              </w:rPr>
            </w:pPr>
          </w:p>
          <w:p w:rsidR="00B527BB" w:rsidRPr="006957FA" w:rsidRDefault="00B527BB" w:rsidP="007A3A74">
            <w:pPr>
              <w:jc w:val="center"/>
              <w:rPr>
                <w:rFonts w:ascii="Arial" w:eastAsia="맑은 고딕" w:hAnsi="Arial" w:cs="Times New Roman"/>
                <w:sz w:val="16"/>
                <w:lang w:val="fr-FR"/>
              </w:rPr>
            </w:pPr>
          </w:p>
          <w:p w:rsidR="00B527BB" w:rsidRPr="006957FA" w:rsidRDefault="00B527BB" w:rsidP="007A3A74">
            <w:pPr>
              <w:jc w:val="center"/>
              <w:rPr>
                <w:rFonts w:ascii="Arial" w:eastAsia="맑은 고딕" w:hAnsi="Arial" w:cs="Times New Roman"/>
                <w:sz w:val="16"/>
                <w:lang w:val="fr-FR"/>
              </w:rPr>
            </w:pPr>
          </w:p>
          <w:p w:rsidR="00B527BB" w:rsidRPr="006957FA" w:rsidRDefault="00B527BB" w:rsidP="007A3A74">
            <w:pPr>
              <w:pStyle w:val="2"/>
              <w:rPr>
                <w:rFonts w:ascii="Arial" w:hAnsi="Arial"/>
                <w:sz w:val="16"/>
                <w:lang w:val="fr-FR"/>
              </w:rPr>
            </w:pPr>
          </w:p>
        </w:tc>
      </w:tr>
      <w:tr w:rsidR="00B527BB" w:rsidRPr="006957FA" w:rsidTr="007A3A74">
        <w:trPr>
          <w:cantSplit/>
          <w:trHeight w:val="651"/>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btLr"/>
          </w:tcPr>
          <w:p w:rsidR="00B527BB" w:rsidRDefault="00B527BB" w:rsidP="007A3A74">
            <w:pPr>
              <w:ind w:left="113" w:right="113"/>
              <w:jc w:val="center"/>
              <w:rPr>
                <w:rFonts w:ascii="Humanst521 BT" w:hAnsi="Humanst521 BT"/>
                <w:sz w:val="16"/>
                <w:lang w:val="fr-FR"/>
              </w:rPr>
            </w:pPr>
            <w:r w:rsidRPr="006957FA">
              <w:rPr>
                <w:rFonts w:ascii="Humanst521 BT" w:eastAsia="맑은 고딕" w:hAnsi="Humanst521 BT" w:cs="Times New Roman"/>
                <w:sz w:val="16"/>
                <w:lang w:val="fr-FR"/>
              </w:rPr>
              <w:t>8:00</w:t>
            </w:r>
          </w:p>
          <w:p w:rsidR="00B527BB" w:rsidRPr="00936057" w:rsidRDefault="00B527BB" w:rsidP="007A3A74">
            <w:pPr>
              <w:ind w:left="113" w:right="113"/>
              <w:jc w:val="center"/>
              <w:rPr>
                <w:rFonts w:ascii="Humanst521 BT" w:eastAsia="맑은 고딕" w:hAnsi="Humanst521 BT" w:cs="Times New Roman"/>
                <w:sz w:val="16"/>
                <w:lang w:val="fr-FR"/>
              </w:rPr>
            </w:pPr>
            <w:r w:rsidRPr="006957FA">
              <w:rPr>
                <w:rFonts w:ascii="Humanst521 BT" w:eastAsia="맑은 고딕" w:hAnsi="Humanst521 BT" w:cs="Times New Roman"/>
                <w:sz w:val="16"/>
                <w:lang w:val="fr-FR"/>
              </w:rPr>
              <w:t>-</w:t>
            </w:r>
            <w:r w:rsidRPr="006957FA">
              <w:rPr>
                <w:rFonts w:ascii="Humanst521 BT" w:eastAsia="맑은 고딕" w:hAnsi="Humanst521 BT" w:cs="Times New Roman"/>
                <w:sz w:val="16"/>
              </w:rPr>
              <w:t>8:45</w:t>
            </w:r>
          </w:p>
        </w:tc>
        <w:tc>
          <w:tcPr>
            <w:tcW w:w="1134" w:type="dxa"/>
            <w:vMerge/>
            <w:tcBorders>
              <w:left w:val="single" w:sz="4" w:space="0" w:color="auto"/>
              <w:right w:val="single" w:sz="4" w:space="0" w:color="auto"/>
            </w:tcBorders>
            <w:shd w:val="clear" w:color="auto" w:fill="FFFFFF"/>
          </w:tcPr>
          <w:p w:rsidR="00B527BB" w:rsidRPr="00936057" w:rsidRDefault="00B527BB" w:rsidP="007A3A74">
            <w:pPr>
              <w:jc w:val="center"/>
              <w:rPr>
                <w:rFonts w:ascii="Arial" w:eastAsia="맑은 고딕" w:hAnsi="Arial" w:cs="Arial"/>
              </w:rPr>
            </w:pP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p>
        </w:tc>
        <w:tc>
          <w:tcPr>
            <w:tcW w:w="10494" w:type="dxa"/>
            <w:gridSpan w:val="7"/>
            <w:tcBorders>
              <w:left w:val="single" w:sz="4" w:space="0" w:color="auto"/>
              <w:bottom w:val="single" w:sz="4" w:space="0" w:color="auto"/>
              <w:right w:val="single" w:sz="4" w:space="0" w:color="auto"/>
            </w:tcBorders>
            <w:shd w:val="clear" w:color="auto" w:fill="FFFFFF"/>
            <w:vAlign w:val="center"/>
          </w:tcPr>
          <w:p w:rsidR="00B527BB" w:rsidRPr="00936057" w:rsidRDefault="00B527BB" w:rsidP="007A3A74">
            <w:pPr>
              <w:pStyle w:val="2"/>
              <w:tabs>
                <w:tab w:val="left" w:pos="311"/>
              </w:tabs>
              <w:spacing w:line="18" w:lineRule="atLeast"/>
              <w:rPr>
                <w:rFonts w:ascii="Arial" w:hAnsi="Arial" w:cs="Arial"/>
                <w:b w:val="0"/>
                <w:bCs w:val="0"/>
                <w:sz w:val="20"/>
              </w:rPr>
            </w:pPr>
            <w:r w:rsidRPr="00936057">
              <w:rPr>
                <w:rFonts w:ascii="Arial" w:hAnsi="Arial" w:cs="Arial"/>
                <w:b w:val="0"/>
                <w:bCs w:val="0"/>
                <w:sz w:val="20"/>
              </w:rPr>
              <w:t>Morning Theological Reflections and Bible studies on violence against women and peace building</w:t>
            </w:r>
          </w:p>
        </w:tc>
        <w:tc>
          <w:tcPr>
            <w:tcW w:w="1289" w:type="dxa"/>
            <w:vMerge/>
            <w:tcBorders>
              <w:left w:val="single" w:sz="4" w:space="0" w:color="auto"/>
              <w:right w:val="single" w:sz="4" w:space="0" w:color="auto"/>
            </w:tcBorders>
            <w:shd w:val="clear" w:color="auto" w:fill="FFFFFF"/>
          </w:tcPr>
          <w:p w:rsidR="00B527BB" w:rsidRPr="006957FA" w:rsidRDefault="00B527BB" w:rsidP="007A3A74">
            <w:pPr>
              <w:pStyle w:val="2"/>
              <w:rPr>
                <w:rFonts w:ascii="Arial" w:hAnsi="Arial" w:cs="Arial"/>
                <w:b w:val="0"/>
                <w:bCs w:val="0"/>
                <w:sz w:val="16"/>
              </w:rPr>
            </w:pPr>
          </w:p>
        </w:tc>
      </w:tr>
      <w:tr w:rsidR="00B527BB" w:rsidRPr="006957FA" w:rsidTr="007A3A74">
        <w:trPr>
          <w:cantSplit/>
          <w:trHeight w:hRule="exact" w:val="1173"/>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btLr"/>
          </w:tcPr>
          <w:p w:rsidR="00B527BB" w:rsidRPr="006957FA" w:rsidRDefault="00B527BB" w:rsidP="007A3A74">
            <w:pPr>
              <w:ind w:left="113" w:right="113"/>
              <w:jc w:val="center"/>
              <w:rPr>
                <w:rFonts w:ascii="Humanst521 BT" w:eastAsia="맑은 고딕" w:hAnsi="Humanst521 BT" w:cs="Times New Roman"/>
                <w:sz w:val="16"/>
              </w:rPr>
            </w:pPr>
            <w:r w:rsidRPr="006957FA">
              <w:rPr>
                <w:rFonts w:ascii="Humanst521 BT" w:eastAsia="맑은 고딕" w:hAnsi="Humanst521 BT" w:cs="Times New Roman"/>
                <w:sz w:val="16"/>
              </w:rPr>
              <w:t xml:space="preserve">9.00 - 10:30 </w:t>
            </w: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Arial" w:eastAsia="맑은 고딕" w:hAnsi="Arial" w:cs="Arial"/>
              </w:rPr>
            </w:pP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Transfer to Venue for Opening Ceremony</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The Human Rights Based Approach to Respond to VAW</w:t>
            </w:r>
          </w:p>
        </w:tc>
        <w:tc>
          <w:tcPr>
            <w:tcW w:w="20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International Mechanisms: CEDAW &amp; Shadow Reporting</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(skills-building workshop)</w:t>
            </w:r>
          </w:p>
        </w:tc>
        <w:tc>
          <w:tcPr>
            <w:tcW w:w="1524" w:type="dxa"/>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pStyle w:val="a5"/>
              <w:spacing w:after="120" w:line="18" w:lineRule="atLeast"/>
              <w:jc w:val="center"/>
              <w:rPr>
                <w:b/>
                <w:bCs/>
                <w:sz w:val="20"/>
                <w:lang w:eastAsia="ko-KR"/>
              </w:rPr>
            </w:pPr>
            <w:r w:rsidRPr="00936057">
              <w:rPr>
                <w:b/>
                <w:bCs/>
                <w:sz w:val="20"/>
              </w:rPr>
              <w:t>Exposure visit to DM</w:t>
            </w:r>
            <w:r w:rsidRPr="00936057">
              <w:rPr>
                <w:rFonts w:hint="eastAsia"/>
                <w:b/>
                <w:bCs/>
                <w:sz w:val="20"/>
                <w:lang w:eastAsia="ko-KR"/>
              </w:rPr>
              <w:t>Z</w:t>
            </w:r>
          </w:p>
        </w:tc>
        <w:tc>
          <w:tcPr>
            <w:tcW w:w="2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Arial"/>
                <w:szCs w:val="16"/>
              </w:rPr>
            </w:pPr>
            <w:r w:rsidRPr="00936057">
              <w:rPr>
                <w:rFonts w:ascii="Arial" w:eastAsia="맑은 고딕" w:hAnsi="Arial" w:cs="Arial"/>
                <w:szCs w:val="16"/>
              </w:rPr>
              <w:t>Debriefing of DMZ Visit</w:t>
            </w:r>
          </w:p>
          <w:p w:rsidR="00B527BB" w:rsidRPr="00936057" w:rsidRDefault="00B527BB" w:rsidP="007A3A74">
            <w:pPr>
              <w:spacing w:line="18" w:lineRule="atLeast"/>
              <w:jc w:val="center"/>
              <w:rPr>
                <w:rFonts w:ascii="Arial" w:eastAsia="맑은 고딕" w:hAnsi="Arial" w:cs="Arial"/>
                <w:szCs w:val="16"/>
              </w:rPr>
            </w:pPr>
          </w:p>
          <w:p w:rsidR="00B527BB" w:rsidRPr="00936057" w:rsidRDefault="00B527BB" w:rsidP="007A3A74">
            <w:pPr>
              <w:spacing w:line="18" w:lineRule="atLeast"/>
              <w:jc w:val="center"/>
              <w:rPr>
                <w:rFonts w:ascii="Arial" w:eastAsia="맑은 고딕" w:hAnsi="Arial" w:cs="Arial"/>
                <w:b/>
                <w:szCs w:val="16"/>
              </w:rPr>
            </w:pPr>
            <w:r w:rsidRPr="00936057">
              <w:rPr>
                <w:rFonts w:ascii="Arial" w:eastAsia="맑은 고딕" w:hAnsi="Arial" w:cs="Arial"/>
                <w:b/>
                <w:szCs w:val="16"/>
              </w:rPr>
              <w:t>Women’s leadership in conflict affected and post conflict countries</w:t>
            </w:r>
          </w:p>
          <w:p w:rsidR="00B527BB" w:rsidRPr="00936057" w:rsidRDefault="00B527BB" w:rsidP="007A3A74">
            <w:pPr>
              <w:spacing w:line="18" w:lineRule="atLeast"/>
              <w:jc w:val="center"/>
              <w:rPr>
                <w:rFonts w:ascii="Arial" w:eastAsia="맑은 고딕" w:hAnsi="Arial" w:cs="Times New Roman"/>
                <w:bCs/>
              </w:rPr>
            </w:pPr>
            <w:r w:rsidRPr="00936057">
              <w:rPr>
                <w:rFonts w:ascii="Arial" w:eastAsia="맑은 고딕" w:hAnsi="Arial" w:cs="Times New Roman"/>
                <w:bCs/>
              </w:rPr>
              <w:t>(Abigail Disney)</w:t>
            </w: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tc>
        <w:tc>
          <w:tcPr>
            <w:tcW w:w="2567" w:type="dxa"/>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Envisioning 2035 in the Context of our work on VAW and Peace Building</w:t>
            </w:r>
          </w:p>
        </w:tc>
        <w:tc>
          <w:tcPr>
            <w:tcW w:w="1289" w:type="dxa"/>
            <w:vMerge/>
            <w:tcBorders>
              <w:left w:val="single" w:sz="4" w:space="0" w:color="auto"/>
              <w:right w:val="single" w:sz="4" w:space="0" w:color="auto"/>
            </w:tcBorders>
            <w:shd w:val="clear" w:color="auto" w:fill="FFFFFF"/>
            <w:textDirection w:val="btLr"/>
          </w:tcPr>
          <w:p w:rsidR="00B527BB" w:rsidRPr="006957FA" w:rsidRDefault="00B527BB" w:rsidP="007A3A74">
            <w:pPr>
              <w:pStyle w:val="2"/>
            </w:pPr>
          </w:p>
        </w:tc>
      </w:tr>
      <w:tr w:rsidR="00B527BB" w:rsidRPr="006957FA" w:rsidTr="007A3A74">
        <w:trPr>
          <w:cantSplit/>
          <w:trHeight w:val="778"/>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btLr"/>
          </w:tcPr>
          <w:p w:rsidR="00B527BB" w:rsidRPr="006957FA" w:rsidRDefault="00B527BB" w:rsidP="007A3A74">
            <w:pPr>
              <w:ind w:left="113" w:right="113"/>
              <w:rPr>
                <w:rFonts w:ascii="Humanst521 BT" w:eastAsia="맑은 고딕" w:hAnsi="Humanst521 BT" w:cs="Times New Roman"/>
                <w:sz w:val="16"/>
              </w:rPr>
            </w:pPr>
            <w:r w:rsidRPr="006957FA">
              <w:rPr>
                <w:rFonts w:ascii="Humanst521 BT" w:eastAsia="맑은 고딕" w:hAnsi="Humanst521 BT" w:cs="Times New Roman"/>
                <w:sz w:val="16"/>
              </w:rPr>
              <w:t>10:30-</w:t>
            </w:r>
          </w:p>
          <w:p w:rsidR="00B527BB" w:rsidRPr="006957FA" w:rsidRDefault="00B527BB" w:rsidP="007A3A74">
            <w:pPr>
              <w:ind w:left="113" w:right="113"/>
              <w:jc w:val="center"/>
              <w:rPr>
                <w:rFonts w:ascii="Humanst521 BT" w:eastAsia="맑은 고딕" w:hAnsi="Humanst521 BT" w:cs="Times New Roman"/>
                <w:sz w:val="16"/>
              </w:rPr>
            </w:pPr>
            <w:r w:rsidRPr="006957FA">
              <w:rPr>
                <w:rFonts w:ascii="Humanst521 BT" w:eastAsia="맑은 고딕" w:hAnsi="Humanst521 BT" w:cs="Times New Roman"/>
                <w:sz w:val="16"/>
              </w:rPr>
              <w:t xml:space="preserve">11:00 </w:t>
            </w: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Arial" w:eastAsia="맑은 고딕" w:hAnsi="Arial" w:cs="Arial"/>
              </w:rPr>
            </w:pPr>
          </w:p>
        </w:tc>
        <w:tc>
          <w:tcPr>
            <w:tcW w:w="1303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Tea Break</w:t>
            </w:r>
          </w:p>
        </w:tc>
        <w:tc>
          <w:tcPr>
            <w:tcW w:w="1289" w:type="dxa"/>
            <w:vMerge/>
            <w:tcBorders>
              <w:left w:val="single" w:sz="4" w:space="0" w:color="auto"/>
              <w:right w:val="single" w:sz="4" w:space="0" w:color="auto"/>
            </w:tcBorders>
            <w:shd w:val="clear" w:color="auto" w:fill="FFFFFF"/>
            <w:textDirection w:val="btLr"/>
          </w:tcPr>
          <w:p w:rsidR="00B527BB" w:rsidRPr="006957FA" w:rsidRDefault="00B527BB" w:rsidP="007A3A74">
            <w:pPr>
              <w:pStyle w:val="2"/>
              <w:rPr>
                <w:rFonts w:ascii="Arial" w:hAnsi="Arial"/>
                <w:sz w:val="16"/>
              </w:rPr>
            </w:pPr>
          </w:p>
        </w:tc>
      </w:tr>
      <w:tr w:rsidR="00B527BB" w:rsidRPr="006957FA" w:rsidTr="007A3A74">
        <w:trPr>
          <w:cantSplit/>
          <w:trHeight w:val="1403"/>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btLr"/>
          </w:tcPr>
          <w:p w:rsidR="00B527BB" w:rsidRPr="006957FA" w:rsidRDefault="00B527BB" w:rsidP="007A3A74">
            <w:pPr>
              <w:ind w:left="113" w:right="113"/>
              <w:jc w:val="center"/>
              <w:rPr>
                <w:rFonts w:ascii="Humanst521 BT" w:eastAsia="맑은 고딕" w:hAnsi="Humanst521 BT" w:cs="Times New Roman"/>
                <w:sz w:val="16"/>
              </w:rPr>
            </w:pPr>
            <w:r w:rsidRPr="006957FA">
              <w:rPr>
                <w:rFonts w:ascii="Humanst521 BT" w:eastAsia="맑은 고딕" w:hAnsi="Humanst521 BT" w:cs="Times New Roman"/>
                <w:sz w:val="16"/>
              </w:rPr>
              <w:t xml:space="preserve">11:00 – </w:t>
            </w:r>
          </w:p>
          <w:p w:rsidR="00B527BB" w:rsidRPr="006957FA" w:rsidRDefault="00B527BB" w:rsidP="007A3A74">
            <w:pPr>
              <w:ind w:left="113" w:right="113"/>
              <w:jc w:val="center"/>
              <w:rPr>
                <w:rFonts w:ascii="Humanst521 BT" w:eastAsia="맑은 고딕" w:hAnsi="Humanst521 BT" w:cs="Times New Roman"/>
                <w:sz w:val="16"/>
              </w:rPr>
            </w:pPr>
            <w:r w:rsidRPr="006957FA">
              <w:rPr>
                <w:rFonts w:ascii="Humanst521 BT" w:eastAsia="맑은 고딕" w:hAnsi="Humanst521 BT" w:cs="Times New Roman"/>
                <w:sz w:val="16"/>
              </w:rPr>
              <w:t xml:space="preserve">12:30 </w:t>
            </w: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Arial" w:eastAsia="맑은 고딕" w:hAnsi="Arial" w:cs="Arial"/>
              </w:rPr>
            </w:pP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Opening Ceremony and Worship</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(YWCA of Korea)</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b/>
              </w:rPr>
              <w:t>The Human Rights Based Approach to Respond to VAW</w:t>
            </w:r>
          </w:p>
        </w:tc>
        <w:tc>
          <w:tcPr>
            <w:tcW w:w="20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International Mechanisms: CEDAW &amp; Shadow Reporting</w:t>
            </w:r>
          </w:p>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rPr>
              <w:t>(skills-building workshop)</w:t>
            </w:r>
          </w:p>
        </w:tc>
        <w:tc>
          <w:tcPr>
            <w:tcW w:w="1524" w:type="dxa"/>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pStyle w:val="a5"/>
              <w:spacing w:after="120" w:line="18" w:lineRule="atLeast"/>
              <w:jc w:val="center"/>
              <w:rPr>
                <w:b/>
                <w:bCs/>
                <w:sz w:val="20"/>
                <w:lang w:eastAsia="ko-KR"/>
              </w:rPr>
            </w:pPr>
            <w:r w:rsidRPr="00936057">
              <w:rPr>
                <w:b/>
                <w:bCs/>
                <w:sz w:val="20"/>
              </w:rPr>
              <w:t>Exposure visit to DMZ</w:t>
            </w:r>
          </w:p>
        </w:tc>
        <w:tc>
          <w:tcPr>
            <w:tcW w:w="2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pStyle w:val="5"/>
              <w:spacing w:line="18" w:lineRule="atLeast"/>
              <w:ind w:leftChars="-35" w:left="-70" w:firstLineChars="0" w:firstLine="0"/>
              <w:rPr>
                <w:rFonts w:ascii="Arial" w:eastAsia="맑은 고딕" w:hAnsi="Arial" w:cs="Times New Roman"/>
                <w:bCs/>
                <w:szCs w:val="24"/>
                <w:lang w:val="en-GB"/>
              </w:rPr>
            </w:pPr>
            <w:r w:rsidRPr="00936057">
              <w:rPr>
                <w:rFonts w:ascii="Arial" w:eastAsia="맑은 고딕" w:hAnsi="Arial" w:cs="Times New Roman"/>
                <w:bCs/>
                <w:szCs w:val="24"/>
                <w:lang w:val="en-GB"/>
              </w:rPr>
              <w:t xml:space="preserve">Women’s experiences in conflict and post conflict countries </w:t>
            </w:r>
            <w:r w:rsidRPr="00936057">
              <w:rPr>
                <w:rFonts w:ascii="Arial" w:eastAsia="맑은 고딕" w:hAnsi="Arial" w:cs="Times New Roman"/>
                <w:b/>
                <w:bCs/>
                <w:szCs w:val="24"/>
                <w:lang w:val="en-GB"/>
              </w:rPr>
              <w:t>(Panel discussion)</w:t>
            </w:r>
          </w:p>
        </w:tc>
        <w:tc>
          <w:tcPr>
            <w:tcW w:w="2567" w:type="dxa"/>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spacing w:line="18" w:lineRule="atLeast"/>
              <w:rPr>
                <w:rFonts w:ascii="Arial" w:eastAsia="맑은 고딕" w:hAnsi="Arial" w:cs="Times New Roman"/>
                <w:b/>
              </w:rPr>
            </w:pPr>
            <w:r w:rsidRPr="00936057">
              <w:rPr>
                <w:rFonts w:ascii="Arial" w:eastAsia="맑은 고딕" w:hAnsi="Arial" w:cs="Times New Roman"/>
                <w:b/>
              </w:rPr>
              <w:t>VAW Position Paper</w:t>
            </w:r>
          </w:p>
        </w:tc>
        <w:tc>
          <w:tcPr>
            <w:tcW w:w="1289" w:type="dxa"/>
            <w:vMerge/>
            <w:tcBorders>
              <w:left w:val="single" w:sz="4" w:space="0" w:color="auto"/>
              <w:bottom w:val="single" w:sz="4" w:space="0" w:color="C0C0C0"/>
              <w:right w:val="single" w:sz="4" w:space="0" w:color="auto"/>
            </w:tcBorders>
            <w:shd w:val="clear" w:color="auto" w:fill="FFFFFF"/>
            <w:textDirection w:val="btLr"/>
            <w:vAlign w:val="center"/>
          </w:tcPr>
          <w:p w:rsidR="00B527BB" w:rsidRPr="006957FA" w:rsidRDefault="00B527BB" w:rsidP="007A3A74">
            <w:pPr>
              <w:pStyle w:val="2"/>
              <w:rPr>
                <w:rFonts w:ascii="Arial" w:hAnsi="Arial"/>
                <w:sz w:val="16"/>
              </w:rPr>
            </w:pPr>
          </w:p>
        </w:tc>
      </w:tr>
      <w:tr w:rsidR="00B527BB" w:rsidRPr="006957FA" w:rsidTr="007A3A74">
        <w:trPr>
          <w:cantSplit/>
          <w:trHeight w:hRule="exact" w:val="210"/>
          <w:jc w:val="center"/>
        </w:trPr>
        <w:tc>
          <w:tcPr>
            <w:tcW w:w="631" w:type="dxa"/>
            <w:vMerge w:val="restart"/>
            <w:tcBorders>
              <w:top w:val="single" w:sz="4" w:space="0" w:color="auto"/>
              <w:left w:val="single" w:sz="4" w:space="0" w:color="auto"/>
              <w:right w:val="single" w:sz="4" w:space="0" w:color="auto"/>
            </w:tcBorders>
            <w:shd w:val="clear" w:color="auto" w:fill="FFFFFF"/>
            <w:textDirection w:val="btLr"/>
          </w:tcPr>
          <w:p w:rsidR="00B527BB" w:rsidRPr="006957FA" w:rsidRDefault="00B527BB" w:rsidP="007A3A74">
            <w:pPr>
              <w:ind w:left="113" w:right="113"/>
              <w:jc w:val="center"/>
              <w:rPr>
                <w:rFonts w:ascii="Humanst521 BT" w:eastAsia="맑은 고딕" w:hAnsi="Humanst521 BT" w:cs="Times New Roman"/>
                <w:sz w:val="16"/>
              </w:rPr>
            </w:pPr>
            <w:r w:rsidRPr="006957FA">
              <w:rPr>
                <w:rFonts w:ascii="Humanst521 BT" w:eastAsia="맑은 고딕" w:hAnsi="Humanst521 BT" w:cs="Times New Roman"/>
                <w:sz w:val="16"/>
              </w:rPr>
              <w:t>12:30-</w:t>
            </w:r>
          </w:p>
          <w:p w:rsidR="00B527BB" w:rsidRPr="006957FA" w:rsidRDefault="00B527BB" w:rsidP="007A3A74">
            <w:pPr>
              <w:ind w:left="113" w:right="113"/>
              <w:rPr>
                <w:rFonts w:ascii="Humanst521 BT" w:eastAsia="맑은 고딕" w:hAnsi="Humanst521 BT" w:cs="Times New Roman"/>
                <w:sz w:val="16"/>
              </w:rPr>
            </w:pPr>
            <w:r w:rsidRPr="006957FA">
              <w:rPr>
                <w:rFonts w:ascii="Humanst521 BT" w:eastAsia="맑은 고딕" w:hAnsi="Humanst521 BT" w:cs="Times New Roman"/>
                <w:sz w:val="16"/>
              </w:rPr>
              <w:t xml:space="preserve">14:00 </w:t>
            </w: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Arial" w:eastAsia="맑은 고딕" w:hAnsi="Arial" w:cs="Arial"/>
              </w:rPr>
            </w:pPr>
          </w:p>
        </w:tc>
        <w:tc>
          <w:tcPr>
            <w:tcW w:w="2544" w:type="dxa"/>
            <w:tcBorders>
              <w:top w:val="single" w:sz="4" w:space="0" w:color="auto"/>
              <w:left w:val="single" w:sz="4" w:space="0" w:color="auto"/>
              <w:bottom w:val="single" w:sz="4" w:space="0" w:color="auto"/>
              <w:right w:val="nil"/>
            </w:tcBorders>
            <w:shd w:val="clear" w:color="auto" w:fill="FFFFFF"/>
            <w:vAlign w:val="center"/>
          </w:tcPr>
          <w:p w:rsidR="00B527BB" w:rsidRPr="00936057" w:rsidRDefault="00B527BB" w:rsidP="007A3A74">
            <w:pPr>
              <w:tabs>
                <w:tab w:val="left" w:pos="311"/>
              </w:tabs>
              <w:spacing w:line="18" w:lineRule="atLeast"/>
              <w:ind w:right="113"/>
              <w:rPr>
                <w:rFonts w:ascii="Arial" w:eastAsia="맑은 고딕" w:hAnsi="Arial" w:cs="Times New Roman"/>
              </w:rPr>
            </w:pPr>
          </w:p>
          <w:p w:rsidR="00B527BB" w:rsidRPr="00936057" w:rsidRDefault="00B527BB" w:rsidP="007A3A74">
            <w:pPr>
              <w:tabs>
                <w:tab w:val="left" w:pos="311"/>
              </w:tabs>
              <w:spacing w:line="18" w:lineRule="atLeast"/>
              <w:ind w:right="113"/>
              <w:jc w:val="center"/>
              <w:rPr>
                <w:rFonts w:ascii="Arial" w:eastAsia="맑은 고딕" w:hAnsi="Arial" w:cs="Times New Roman"/>
              </w:rPr>
            </w:pPr>
          </w:p>
          <w:p w:rsidR="00B527BB" w:rsidRPr="00936057" w:rsidRDefault="00B527BB" w:rsidP="007A3A74">
            <w:pPr>
              <w:tabs>
                <w:tab w:val="left" w:pos="311"/>
              </w:tabs>
              <w:spacing w:line="18" w:lineRule="atLeast"/>
              <w:ind w:right="113"/>
              <w:jc w:val="center"/>
              <w:rPr>
                <w:rFonts w:ascii="Arial" w:eastAsia="맑은 고딕" w:hAnsi="Arial" w:cs="Times New Roman"/>
              </w:rPr>
            </w:pPr>
          </w:p>
          <w:p w:rsidR="00B527BB" w:rsidRPr="00936057" w:rsidRDefault="00B527BB" w:rsidP="007A3A74">
            <w:pPr>
              <w:tabs>
                <w:tab w:val="left" w:pos="311"/>
              </w:tabs>
              <w:spacing w:line="18" w:lineRule="atLeast"/>
              <w:ind w:right="113"/>
              <w:jc w:val="center"/>
              <w:rPr>
                <w:rFonts w:ascii="Arial" w:eastAsia="맑은 고딕" w:hAnsi="Arial" w:cs="Times New Roman"/>
              </w:rPr>
            </w:pPr>
          </w:p>
          <w:p w:rsidR="00B527BB" w:rsidRPr="00936057" w:rsidRDefault="00B527BB" w:rsidP="007A3A74">
            <w:pPr>
              <w:tabs>
                <w:tab w:val="left" w:pos="311"/>
              </w:tabs>
              <w:spacing w:line="18" w:lineRule="atLeast"/>
              <w:ind w:right="113"/>
              <w:jc w:val="center"/>
              <w:rPr>
                <w:rFonts w:ascii="Arial" w:eastAsia="맑은 고딕" w:hAnsi="Arial" w:cs="Times New Roman"/>
              </w:rPr>
            </w:pPr>
          </w:p>
          <w:p w:rsidR="00B527BB" w:rsidRPr="00936057" w:rsidRDefault="00B527BB" w:rsidP="007A3A74">
            <w:pPr>
              <w:tabs>
                <w:tab w:val="left" w:pos="311"/>
              </w:tabs>
              <w:spacing w:line="18" w:lineRule="atLeast"/>
              <w:ind w:right="113"/>
              <w:jc w:val="center"/>
              <w:rPr>
                <w:rFonts w:ascii="Arial" w:eastAsia="맑은 고딕" w:hAnsi="Arial" w:cs="Times New Roman"/>
              </w:rPr>
            </w:pPr>
          </w:p>
          <w:p w:rsidR="00B527BB" w:rsidRPr="00936057" w:rsidRDefault="00B527BB" w:rsidP="007A3A74">
            <w:pPr>
              <w:tabs>
                <w:tab w:val="left" w:pos="311"/>
              </w:tabs>
              <w:spacing w:line="18" w:lineRule="atLeast"/>
              <w:ind w:right="113"/>
              <w:jc w:val="center"/>
              <w:rPr>
                <w:rFonts w:ascii="Arial" w:eastAsia="맑은 고딕" w:hAnsi="Arial" w:cs="Times New Roman"/>
              </w:rPr>
            </w:pPr>
          </w:p>
          <w:p w:rsidR="00B527BB" w:rsidRPr="00936057" w:rsidRDefault="00B527BB" w:rsidP="007A3A74">
            <w:pPr>
              <w:tabs>
                <w:tab w:val="left" w:pos="311"/>
              </w:tabs>
              <w:spacing w:line="18" w:lineRule="atLeast"/>
              <w:ind w:right="113"/>
              <w:jc w:val="center"/>
              <w:rPr>
                <w:rFonts w:ascii="Arial" w:eastAsia="맑은 고딕" w:hAnsi="Arial" w:cs="Times New Roman"/>
              </w:rPr>
            </w:pPr>
          </w:p>
          <w:p w:rsidR="00B527BB" w:rsidRPr="00936057" w:rsidRDefault="00B527BB" w:rsidP="007A3A74">
            <w:pPr>
              <w:tabs>
                <w:tab w:val="left" w:pos="311"/>
              </w:tabs>
              <w:spacing w:line="18" w:lineRule="atLeast"/>
              <w:ind w:right="113"/>
              <w:jc w:val="center"/>
              <w:rPr>
                <w:rFonts w:ascii="Arial" w:eastAsia="맑은 고딕" w:hAnsi="Arial" w:cs="Times New Roman"/>
                <w:lang w:val="fr-FR"/>
              </w:rPr>
            </w:pPr>
          </w:p>
        </w:tc>
        <w:tc>
          <w:tcPr>
            <w:tcW w:w="10494" w:type="dxa"/>
            <w:gridSpan w:val="7"/>
            <w:vMerge w:val="restart"/>
            <w:tcBorders>
              <w:top w:val="single" w:sz="4" w:space="0" w:color="auto"/>
              <w:left w:val="nil"/>
              <w:right w:val="single" w:sz="4" w:space="0" w:color="auto"/>
            </w:tcBorders>
            <w:shd w:val="clear" w:color="auto" w:fill="FFFFFF"/>
            <w:vAlign w:val="center"/>
          </w:tcPr>
          <w:p w:rsidR="00B527BB" w:rsidRPr="00936057" w:rsidRDefault="00B527BB" w:rsidP="007A3A74">
            <w:pPr>
              <w:tabs>
                <w:tab w:val="left" w:pos="311"/>
              </w:tabs>
              <w:spacing w:line="18" w:lineRule="atLeast"/>
              <w:ind w:right="113"/>
              <w:jc w:val="center"/>
              <w:rPr>
                <w:rFonts w:ascii="Arial" w:eastAsia="맑은 고딕" w:hAnsi="Arial" w:cs="Times New Roman"/>
              </w:rPr>
            </w:pPr>
            <w:r w:rsidRPr="00936057">
              <w:rPr>
                <w:rFonts w:ascii="Arial" w:eastAsia="맑은 고딕" w:hAnsi="Arial" w:cs="Times New Roman"/>
              </w:rPr>
              <w:t>Lunch</w:t>
            </w:r>
          </w:p>
        </w:tc>
        <w:tc>
          <w:tcPr>
            <w:tcW w:w="1289" w:type="dxa"/>
            <w:vMerge/>
            <w:tcBorders>
              <w:left w:val="single" w:sz="4" w:space="0" w:color="auto"/>
              <w:right w:val="single" w:sz="4" w:space="0" w:color="auto"/>
            </w:tcBorders>
            <w:shd w:val="clear" w:color="auto" w:fill="FFFFFF"/>
            <w:textDirection w:val="btLr"/>
          </w:tcPr>
          <w:p w:rsidR="00B527BB" w:rsidRPr="006957FA" w:rsidRDefault="00B527BB" w:rsidP="007A3A74">
            <w:pPr>
              <w:rPr>
                <w:rFonts w:ascii="Arial" w:eastAsia="맑은 고딕" w:hAnsi="Arial" w:cs="Times New Roman"/>
                <w:sz w:val="16"/>
                <w:lang w:val="fr-FR"/>
              </w:rPr>
            </w:pPr>
          </w:p>
        </w:tc>
      </w:tr>
      <w:tr w:rsidR="00B527BB" w:rsidRPr="006957FA" w:rsidTr="007A3A74">
        <w:trPr>
          <w:cantSplit/>
          <w:trHeight w:hRule="exact" w:val="568"/>
          <w:jc w:val="center"/>
        </w:trPr>
        <w:tc>
          <w:tcPr>
            <w:tcW w:w="631" w:type="dxa"/>
            <w:vMerge/>
            <w:tcBorders>
              <w:left w:val="single" w:sz="4" w:space="0" w:color="auto"/>
              <w:bottom w:val="single" w:sz="4" w:space="0" w:color="auto"/>
              <w:right w:val="single" w:sz="4" w:space="0" w:color="auto"/>
            </w:tcBorders>
            <w:shd w:val="clear" w:color="auto" w:fill="FFFFFF"/>
            <w:textDirection w:val="btLr"/>
          </w:tcPr>
          <w:p w:rsidR="00B527BB" w:rsidRPr="006957FA" w:rsidRDefault="00B527BB" w:rsidP="007A3A74">
            <w:pPr>
              <w:ind w:left="113" w:right="113"/>
              <w:jc w:val="center"/>
              <w:rPr>
                <w:rFonts w:ascii="Humanst521 BT" w:eastAsia="맑은 고딕" w:hAnsi="Humanst521 BT" w:cs="Times New Roman"/>
                <w:sz w:val="16"/>
              </w:rPr>
            </w:pP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Arial" w:eastAsia="맑은 고딕" w:hAnsi="Arial" w:cs="Arial"/>
              </w:rPr>
            </w:pP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tabs>
                <w:tab w:val="left" w:pos="311"/>
              </w:tabs>
              <w:spacing w:line="18" w:lineRule="atLeast"/>
              <w:ind w:right="113"/>
              <w:jc w:val="center"/>
              <w:rPr>
                <w:rFonts w:ascii="Arial" w:eastAsia="맑은 고딕" w:hAnsi="Arial" w:cs="Times New Roman"/>
                <w:b/>
              </w:rPr>
            </w:pPr>
            <w:r w:rsidRPr="00936057">
              <w:rPr>
                <w:rFonts w:ascii="Arial" w:eastAsia="맑은 고딕" w:hAnsi="Arial" w:cs="Times New Roman" w:hint="eastAsia"/>
                <w:b/>
              </w:rPr>
              <w:t>Visit to Seoul YWCA</w:t>
            </w:r>
          </w:p>
          <w:p w:rsidR="00B527BB" w:rsidRPr="00936057" w:rsidRDefault="00B527BB" w:rsidP="007A3A74">
            <w:pPr>
              <w:tabs>
                <w:tab w:val="left" w:pos="311"/>
              </w:tabs>
              <w:spacing w:line="18" w:lineRule="atLeast"/>
              <w:ind w:right="113"/>
              <w:jc w:val="center"/>
              <w:rPr>
                <w:rFonts w:ascii="Arial" w:eastAsia="맑은 고딕" w:hAnsi="Arial" w:cs="Times New Roman"/>
              </w:rPr>
            </w:pPr>
            <w:r w:rsidRPr="00936057">
              <w:rPr>
                <w:rFonts w:ascii="Arial" w:eastAsia="맑은 고딕" w:hAnsi="Arial" w:cs="Times New Roman" w:hint="eastAsia"/>
              </w:rPr>
              <w:t xml:space="preserve">(13:30 </w:t>
            </w:r>
            <w:r w:rsidRPr="00936057">
              <w:rPr>
                <w:rFonts w:ascii="Arial" w:eastAsia="맑은 고딕" w:hAnsi="Arial" w:cs="Times New Roman"/>
              </w:rPr>
              <w:t>–</w:t>
            </w:r>
            <w:r w:rsidRPr="00936057">
              <w:rPr>
                <w:rFonts w:ascii="Arial" w:eastAsia="맑은 고딕" w:hAnsi="Arial" w:cs="Times New Roman" w:hint="eastAsia"/>
              </w:rPr>
              <w:t xml:space="preserve"> 14:00)</w:t>
            </w:r>
          </w:p>
        </w:tc>
        <w:tc>
          <w:tcPr>
            <w:tcW w:w="10494" w:type="dxa"/>
            <w:gridSpan w:val="7"/>
            <w:vMerge/>
            <w:tcBorders>
              <w:left w:val="single" w:sz="4" w:space="0" w:color="auto"/>
              <w:bottom w:val="single" w:sz="4" w:space="0" w:color="auto"/>
              <w:right w:val="single" w:sz="4" w:space="0" w:color="auto"/>
            </w:tcBorders>
            <w:shd w:val="clear" w:color="auto" w:fill="FFFFFF"/>
            <w:vAlign w:val="center"/>
          </w:tcPr>
          <w:p w:rsidR="00B527BB" w:rsidRPr="00936057" w:rsidRDefault="00B527BB" w:rsidP="007A3A74">
            <w:pPr>
              <w:tabs>
                <w:tab w:val="left" w:pos="311"/>
              </w:tabs>
              <w:spacing w:line="18" w:lineRule="atLeast"/>
              <w:ind w:right="113"/>
              <w:jc w:val="center"/>
              <w:rPr>
                <w:rFonts w:ascii="Arial" w:eastAsia="맑은 고딕" w:hAnsi="Arial" w:cs="Times New Roman"/>
              </w:rPr>
            </w:pPr>
          </w:p>
        </w:tc>
        <w:tc>
          <w:tcPr>
            <w:tcW w:w="1289" w:type="dxa"/>
            <w:vMerge/>
            <w:tcBorders>
              <w:left w:val="single" w:sz="4" w:space="0" w:color="auto"/>
              <w:right w:val="single" w:sz="4" w:space="0" w:color="auto"/>
            </w:tcBorders>
            <w:shd w:val="clear" w:color="auto" w:fill="FFFFFF"/>
            <w:textDirection w:val="btLr"/>
          </w:tcPr>
          <w:p w:rsidR="00B527BB" w:rsidRPr="006957FA" w:rsidRDefault="00B527BB" w:rsidP="007A3A74">
            <w:pPr>
              <w:rPr>
                <w:rFonts w:ascii="Arial" w:eastAsia="맑은 고딕" w:hAnsi="Arial" w:cs="Times New Roman"/>
                <w:sz w:val="16"/>
                <w:lang w:val="fr-FR"/>
              </w:rPr>
            </w:pPr>
          </w:p>
        </w:tc>
      </w:tr>
      <w:tr w:rsidR="00B527BB" w:rsidRPr="006957FA" w:rsidTr="007A3A74">
        <w:trPr>
          <w:cantSplit/>
          <w:trHeight w:val="798"/>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btLr"/>
          </w:tcPr>
          <w:p w:rsidR="00B527BB" w:rsidRPr="006957FA" w:rsidRDefault="00B527BB" w:rsidP="007A3A74">
            <w:pPr>
              <w:ind w:left="113" w:right="113"/>
              <w:jc w:val="center"/>
              <w:rPr>
                <w:rFonts w:ascii="Humanst521 BT" w:eastAsia="맑은 고딕" w:hAnsi="Humanst521 BT" w:cs="Times New Roman"/>
                <w:sz w:val="16"/>
              </w:rPr>
            </w:pPr>
            <w:r w:rsidRPr="006957FA">
              <w:rPr>
                <w:rFonts w:ascii="Humanst521 BT" w:eastAsia="맑은 고딕" w:hAnsi="Humanst521 BT" w:cs="Times New Roman"/>
                <w:sz w:val="16"/>
              </w:rPr>
              <w:lastRenderedPageBreak/>
              <w:t>14:0</w:t>
            </w:r>
            <w:r w:rsidRPr="006957FA">
              <w:rPr>
                <w:rFonts w:ascii="Humanst521 BT" w:eastAsia="맑은 고딕" w:hAnsi="Humanst521 BT" w:cs="Times New Roman" w:hint="eastAsia"/>
                <w:sz w:val="16"/>
              </w:rPr>
              <w:t>0</w:t>
            </w:r>
            <w:r w:rsidRPr="006957FA">
              <w:rPr>
                <w:rFonts w:ascii="Humanst521 BT" w:eastAsia="맑은 고딕" w:hAnsi="Humanst521 BT" w:cs="Times New Roman"/>
                <w:sz w:val="16"/>
              </w:rPr>
              <w:t xml:space="preserve">– 15:30 </w:t>
            </w:r>
          </w:p>
          <w:p w:rsidR="00B527BB" w:rsidRPr="006957FA" w:rsidRDefault="00B527BB" w:rsidP="007A3A74">
            <w:pPr>
              <w:ind w:left="113" w:right="113"/>
              <w:jc w:val="center"/>
              <w:rPr>
                <w:rFonts w:ascii="Humanst521 BT" w:eastAsia="맑은 고딕" w:hAnsi="Humanst521 BT" w:cs="Times New Roman"/>
                <w:sz w:val="16"/>
              </w:rPr>
            </w:pPr>
          </w:p>
          <w:p w:rsidR="00B527BB" w:rsidRPr="006957FA" w:rsidRDefault="00B527BB" w:rsidP="007A3A74">
            <w:pPr>
              <w:ind w:left="113" w:right="113"/>
              <w:jc w:val="center"/>
              <w:rPr>
                <w:rFonts w:ascii="Humanst521 BT" w:eastAsia="맑은 고딕" w:hAnsi="Humanst521 BT" w:cs="Times New Roman"/>
                <w:sz w:val="16"/>
              </w:rPr>
            </w:pPr>
          </w:p>
          <w:p w:rsidR="00B527BB" w:rsidRPr="006957FA" w:rsidRDefault="00B527BB" w:rsidP="007A3A74">
            <w:pPr>
              <w:ind w:left="113" w:right="113"/>
              <w:jc w:val="center"/>
              <w:rPr>
                <w:rFonts w:ascii="Humanst521 BT" w:eastAsia="맑은 고딕" w:hAnsi="Humanst521 BT" w:cs="Times New Roman"/>
                <w:sz w:val="16"/>
              </w:rPr>
            </w:pPr>
          </w:p>
          <w:p w:rsidR="00B527BB" w:rsidRPr="006957FA" w:rsidRDefault="00B527BB" w:rsidP="007A3A74">
            <w:pPr>
              <w:ind w:left="113" w:right="113"/>
              <w:jc w:val="center"/>
              <w:rPr>
                <w:rFonts w:ascii="Humanst521 BT" w:eastAsia="맑은 고딕" w:hAnsi="Humanst521 BT" w:cs="Times New Roman"/>
                <w:sz w:val="16"/>
              </w:rPr>
            </w:pP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Humanst521 BT" w:eastAsia="맑은 고딕" w:hAnsi="Humanst521 BT" w:cs="Times New Roman"/>
              </w:rPr>
            </w:pPr>
          </w:p>
        </w:tc>
        <w:tc>
          <w:tcPr>
            <w:tcW w:w="2544" w:type="dxa"/>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Welcome, Objectives and Expectations of the ITI</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Getting to know each other</w:t>
            </w:r>
          </w:p>
        </w:tc>
        <w:tc>
          <w:tcPr>
            <w:tcW w:w="2340" w:type="dxa"/>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Best Practice Sharing on Advocacy and</w:t>
            </w:r>
            <w:r w:rsidRPr="00936057">
              <w:rPr>
                <w:rFonts w:ascii="Arial" w:eastAsia="맑은 고딕" w:hAnsi="Arial" w:cs="Times New Roman" w:hint="eastAsia"/>
                <w:b/>
              </w:rPr>
              <w:t xml:space="preserve"> </w:t>
            </w:r>
            <w:r w:rsidRPr="00936057">
              <w:rPr>
                <w:rFonts w:ascii="Arial" w:eastAsia="맑은 고딕" w:hAnsi="Arial" w:cs="Times New Roman"/>
                <w:b/>
              </w:rPr>
              <w:t>Programming</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(Panel Discussion)</w:t>
            </w:r>
          </w:p>
        </w:tc>
        <w:tc>
          <w:tcPr>
            <w:tcW w:w="2059" w:type="dxa"/>
            <w:gridSpan w:val="2"/>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International Mechanisms: CSW</w:t>
            </w:r>
          </w:p>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rPr>
              <w:t>(skills-building workshop)</w:t>
            </w:r>
          </w:p>
        </w:tc>
        <w:tc>
          <w:tcPr>
            <w:tcW w:w="1524" w:type="dxa"/>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pStyle w:val="a5"/>
              <w:spacing w:after="120" w:line="18" w:lineRule="atLeast"/>
              <w:jc w:val="center"/>
              <w:rPr>
                <w:b/>
                <w:bCs/>
                <w:sz w:val="20"/>
                <w:lang w:eastAsia="ko-KR"/>
              </w:rPr>
            </w:pPr>
            <w:r w:rsidRPr="00936057">
              <w:rPr>
                <w:b/>
                <w:bCs/>
                <w:sz w:val="20"/>
              </w:rPr>
              <w:t>Exposure visit to DMZ</w:t>
            </w:r>
          </w:p>
        </w:tc>
        <w:tc>
          <w:tcPr>
            <w:tcW w:w="2004" w:type="dxa"/>
            <w:gridSpan w:val="2"/>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pStyle w:val="5"/>
              <w:spacing w:line="18" w:lineRule="atLeast"/>
              <w:ind w:leftChars="36" w:left="72" w:firstLineChars="0" w:firstLine="0"/>
              <w:rPr>
                <w:rFonts w:ascii="Arial" w:eastAsia="맑은 고딕" w:hAnsi="Arial" w:cs="Times New Roman"/>
                <w:szCs w:val="24"/>
                <w:lang w:val="en-GB"/>
              </w:rPr>
            </w:pPr>
            <w:r w:rsidRPr="00936057">
              <w:rPr>
                <w:rFonts w:ascii="Arial" w:eastAsia="맑은 고딕" w:hAnsi="Arial" w:cs="Times New Roman"/>
                <w:szCs w:val="24"/>
                <w:lang w:val="en-GB"/>
              </w:rPr>
              <w:t>Global Advocacy and</w:t>
            </w:r>
            <w:r w:rsidRPr="00936057">
              <w:rPr>
                <w:rFonts w:ascii="Arial" w:eastAsia="맑은 고딕" w:hAnsi="Arial" w:cs="Times New Roman" w:hint="eastAsia"/>
                <w:szCs w:val="24"/>
                <w:lang w:val="en-GB"/>
              </w:rPr>
              <w:t xml:space="preserve"> </w:t>
            </w:r>
            <w:r w:rsidRPr="00936057">
              <w:rPr>
                <w:rFonts w:ascii="Arial" w:eastAsia="맑은 고딕" w:hAnsi="Arial" w:cs="Times New Roman"/>
                <w:szCs w:val="24"/>
                <w:lang w:val="en-GB"/>
              </w:rPr>
              <w:t>Campaigning</w:t>
            </w:r>
          </w:p>
          <w:p w:rsidR="00B527BB" w:rsidRPr="00936057" w:rsidRDefault="00B527BB" w:rsidP="007A3A74">
            <w:pPr>
              <w:pStyle w:val="5"/>
              <w:spacing w:line="18" w:lineRule="atLeast"/>
              <w:ind w:leftChars="36" w:left="72" w:firstLineChars="0" w:firstLine="0"/>
              <w:rPr>
                <w:rFonts w:ascii="Arial" w:eastAsia="맑은 고딕" w:hAnsi="Arial" w:cs="Times New Roman"/>
                <w:szCs w:val="24"/>
                <w:lang w:val="en-GB"/>
              </w:rPr>
            </w:pPr>
            <w:r w:rsidRPr="00936057">
              <w:rPr>
                <w:rFonts w:ascii="Arial" w:eastAsia="맑은 고딕" w:hAnsi="Arial" w:cs="Times New Roman"/>
                <w:b/>
                <w:szCs w:val="24"/>
                <w:lang w:val="en-GB"/>
              </w:rPr>
              <w:t>(Panel discussion)</w:t>
            </w:r>
          </w:p>
        </w:tc>
        <w:tc>
          <w:tcPr>
            <w:tcW w:w="2567" w:type="dxa"/>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YWCA Action Plans</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(Group Work)</w:t>
            </w:r>
          </w:p>
        </w:tc>
        <w:tc>
          <w:tcPr>
            <w:tcW w:w="1289" w:type="dxa"/>
            <w:vMerge/>
            <w:tcBorders>
              <w:left w:val="single" w:sz="4" w:space="0" w:color="auto"/>
              <w:bottom w:val="single" w:sz="4" w:space="0" w:color="C0C0C0"/>
              <w:right w:val="single" w:sz="4" w:space="0" w:color="auto"/>
            </w:tcBorders>
            <w:shd w:val="clear" w:color="auto" w:fill="FFFFFF"/>
            <w:textDirection w:val="btLr"/>
          </w:tcPr>
          <w:p w:rsidR="00B527BB" w:rsidRPr="006957FA" w:rsidRDefault="00B527BB" w:rsidP="007A3A74">
            <w:pPr>
              <w:pStyle w:val="2"/>
              <w:rPr>
                <w:rFonts w:ascii="Arial" w:hAnsi="Arial" w:cs="Arial"/>
                <w:b w:val="0"/>
                <w:bCs w:val="0"/>
                <w:sz w:val="16"/>
              </w:rPr>
            </w:pPr>
          </w:p>
        </w:tc>
      </w:tr>
      <w:tr w:rsidR="00B527BB" w:rsidRPr="006957FA" w:rsidTr="007A3A74">
        <w:trPr>
          <w:cantSplit/>
          <w:trHeight w:hRule="exact" w:val="829"/>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btLr"/>
          </w:tcPr>
          <w:p w:rsidR="00B527BB" w:rsidRPr="006957FA" w:rsidRDefault="00B527BB" w:rsidP="007A3A74">
            <w:pPr>
              <w:ind w:left="113" w:right="113"/>
              <w:rPr>
                <w:rFonts w:ascii="Humanst521 BT" w:eastAsia="맑은 고딕" w:hAnsi="Humanst521 BT" w:cs="Times New Roman"/>
                <w:sz w:val="16"/>
              </w:rPr>
            </w:pPr>
            <w:r w:rsidRPr="006957FA">
              <w:rPr>
                <w:rFonts w:ascii="Humanst521 BT" w:eastAsia="맑은 고딕" w:hAnsi="Humanst521 BT" w:cs="Times New Roman"/>
                <w:sz w:val="16"/>
              </w:rPr>
              <w:t xml:space="preserve">15:30- 16:00 </w:t>
            </w: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Humanst521 BT" w:eastAsia="맑은 고딕" w:hAnsi="Humanst521 BT" w:cs="Times New Roman"/>
              </w:rPr>
            </w:pPr>
          </w:p>
        </w:tc>
        <w:tc>
          <w:tcPr>
            <w:tcW w:w="13038" w:type="dxa"/>
            <w:gridSpan w:val="8"/>
            <w:tcBorders>
              <w:top w:val="single" w:sz="4" w:space="0" w:color="auto"/>
              <w:left w:val="single" w:sz="4" w:space="0" w:color="auto"/>
              <w:bottom w:val="nil"/>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Tea Break</w:t>
            </w: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tc>
        <w:tc>
          <w:tcPr>
            <w:tcW w:w="1289" w:type="dxa"/>
            <w:vMerge/>
            <w:tcBorders>
              <w:left w:val="single" w:sz="4" w:space="0" w:color="auto"/>
              <w:right w:val="single" w:sz="4" w:space="0" w:color="auto"/>
            </w:tcBorders>
            <w:shd w:val="clear" w:color="auto" w:fill="FFFFFF"/>
            <w:textDirection w:val="btLr"/>
          </w:tcPr>
          <w:p w:rsidR="00B527BB" w:rsidRPr="006957FA" w:rsidRDefault="00B527BB" w:rsidP="007A3A74">
            <w:pPr>
              <w:pStyle w:val="2"/>
              <w:rPr>
                <w:rFonts w:ascii="Arial" w:hAnsi="Arial" w:cs="Arial"/>
                <w:b w:val="0"/>
                <w:bCs w:val="0"/>
                <w:sz w:val="16"/>
              </w:rPr>
            </w:pPr>
          </w:p>
        </w:tc>
      </w:tr>
      <w:tr w:rsidR="00B527BB" w:rsidRPr="006957FA" w:rsidTr="007A3A74">
        <w:trPr>
          <w:cantSplit/>
          <w:trHeight w:val="750"/>
          <w:jc w:val="center"/>
        </w:trPr>
        <w:tc>
          <w:tcPr>
            <w:tcW w:w="631" w:type="dxa"/>
            <w:vMerge w:val="restart"/>
            <w:tcBorders>
              <w:top w:val="single" w:sz="4" w:space="0" w:color="auto"/>
              <w:left w:val="single" w:sz="4" w:space="0" w:color="auto"/>
              <w:right w:val="single" w:sz="4" w:space="0" w:color="auto"/>
            </w:tcBorders>
            <w:shd w:val="clear" w:color="auto" w:fill="FFFFFF"/>
            <w:textDirection w:val="btLr"/>
          </w:tcPr>
          <w:p w:rsidR="00B527BB" w:rsidRPr="006957FA" w:rsidRDefault="00B527BB" w:rsidP="007A3A74">
            <w:pPr>
              <w:ind w:left="113" w:right="113"/>
              <w:jc w:val="center"/>
              <w:rPr>
                <w:rFonts w:ascii="Humanst521 BT" w:eastAsia="맑은 고딕" w:hAnsi="Humanst521 BT" w:cs="Times New Roman"/>
                <w:sz w:val="16"/>
              </w:rPr>
            </w:pPr>
            <w:r w:rsidRPr="006957FA">
              <w:rPr>
                <w:rFonts w:ascii="Humanst521 BT" w:eastAsia="맑은 고딕" w:hAnsi="Humanst521 BT" w:cs="Times New Roman"/>
                <w:sz w:val="16"/>
              </w:rPr>
              <w:t>16:00 – 17:00</w:t>
            </w:r>
          </w:p>
          <w:p w:rsidR="00B527BB" w:rsidRPr="006957FA" w:rsidRDefault="00B527BB" w:rsidP="007A3A74">
            <w:pPr>
              <w:ind w:left="113" w:right="113"/>
              <w:jc w:val="center"/>
              <w:rPr>
                <w:rFonts w:ascii="Humanst521 BT" w:eastAsia="맑은 고딕" w:hAnsi="Humanst521 BT" w:cs="Times New Roman"/>
                <w:sz w:val="16"/>
              </w:rPr>
            </w:pP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Humanst521 BT" w:eastAsia="맑은 고딕" w:hAnsi="Humanst521 BT" w:cs="Times New Roman"/>
              </w:rPr>
            </w:pPr>
          </w:p>
        </w:tc>
        <w:tc>
          <w:tcPr>
            <w:tcW w:w="2544" w:type="dxa"/>
            <w:vMerge w:val="restart"/>
            <w:tcBorders>
              <w:top w:val="single" w:sz="4" w:space="0" w:color="auto"/>
              <w:left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Video on VAW</w:t>
            </w: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How does violence affect women</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(Group work)</w:t>
            </w:r>
          </w:p>
        </w:tc>
        <w:tc>
          <w:tcPr>
            <w:tcW w:w="2340" w:type="dxa"/>
            <w:vMerge w:val="restart"/>
            <w:tcBorders>
              <w:top w:val="single" w:sz="4" w:space="0" w:color="auto"/>
              <w:left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Best Practice Sharing on Advocacy and Programming</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(Abstracts)</w:t>
            </w:r>
          </w:p>
        </w:tc>
        <w:tc>
          <w:tcPr>
            <w:tcW w:w="1980" w:type="dxa"/>
            <w:vMerge w:val="restart"/>
            <w:tcBorders>
              <w:top w:val="single" w:sz="4" w:space="0" w:color="auto"/>
              <w:left w:val="single" w:sz="4" w:space="0" w:color="auto"/>
              <w:right w:val="single" w:sz="4" w:space="0" w:color="auto"/>
            </w:tcBorders>
            <w:shd w:val="clear" w:color="auto" w:fill="FFFFFF"/>
            <w:vAlign w:val="center"/>
          </w:tcPr>
          <w:p w:rsidR="00B527BB" w:rsidRPr="00936057" w:rsidRDefault="00B527BB" w:rsidP="007A3A74">
            <w:pPr>
              <w:pStyle w:val="30"/>
              <w:spacing w:line="18" w:lineRule="atLeast"/>
              <w:rPr>
                <w:b/>
                <w:bCs/>
                <w:sz w:val="20"/>
              </w:rPr>
            </w:pPr>
            <w:r w:rsidRPr="00936057">
              <w:rPr>
                <w:b/>
                <w:bCs/>
                <w:sz w:val="20"/>
              </w:rPr>
              <w:t>Towards a VAW Position Paper</w:t>
            </w:r>
          </w:p>
          <w:p w:rsidR="00B527BB" w:rsidRPr="00936057" w:rsidRDefault="00B527BB" w:rsidP="007A3A74">
            <w:pPr>
              <w:pStyle w:val="30"/>
              <w:spacing w:line="18" w:lineRule="atLeast"/>
              <w:rPr>
                <w:rFonts w:cs="Times New Roman"/>
                <w:bCs/>
                <w:sz w:val="20"/>
                <w:lang w:eastAsia="ko-KR"/>
              </w:rPr>
            </w:pPr>
            <w:r w:rsidRPr="00936057">
              <w:rPr>
                <w:bCs/>
                <w:sz w:val="20"/>
              </w:rPr>
              <w:t>(Group Work)</w:t>
            </w:r>
          </w:p>
        </w:tc>
        <w:tc>
          <w:tcPr>
            <w:tcW w:w="1620" w:type="dxa"/>
            <w:gridSpan w:val="3"/>
            <w:vMerge w:val="restart"/>
            <w:tcBorders>
              <w:top w:val="single" w:sz="4" w:space="0" w:color="auto"/>
              <w:left w:val="single" w:sz="4" w:space="0" w:color="auto"/>
              <w:right w:val="single" w:sz="4" w:space="0" w:color="auto"/>
            </w:tcBorders>
            <w:shd w:val="clear" w:color="auto" w:fill="FFFFFF"/>
            <w:vAlign w:val="center"/>
          </w:tcPr>
          <w:p w:rsidR="00B527BB" w:rsidRPr="00936057" w:rsidRDefault="00B527BB" w:rsidP="007A3A74">
            <w:pPr>
              <w:pStyle w:val="a5"/>
              <w:spacing w:after="120" w:line="18" w:lineRule="atLeast"/>
              <w:jc w:val="center"/>
              <w:rPr>
                <w:b/>
                <w:bCs/>
                <w:sz w:val="20"/>
              </w:rPr>
            </w:pPr>
            <w:r w:rsidRPr="00936057">
              <w:rPr>
                <w:b/>
                <w:bCs/>
                <w:sz w:val="20"/>
              </w:rPr>
              <w:t>Exposure visit to DMZ</w:t>
            </w:r>
          </w:p>
          <w:p w:rsidR="00B527BB" w:rsidRPr="00936057" w:rsidRDefault="00B527BB" w:rsidP="007A3A74">
            <w:pPr>
              <w:spacing w:line="18" w:lineRule="atLeast"/>
              <w:jc w:val="center"/>
              <w:rPr>
                <w:rFonts w:ascii="Arial" w:eastAsia="맑은 고딕" w:hAnsi="Arial" w:cs="Times New Roman"/>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bCs/>
              </w:rPr>
            </w:pPr>
            <w:r w:rsidRPr="00936057">
              <w:rPr>
                <w:rFonts w:ascii="Arial" w:eastAsia="맑은 고딕" w:hAnsi="Arial" w:cs="Times New Roman"/>
                <w:b/>
                <w:bCs/>
              </w:rPr>
              <w:t>Strengthening Our Common Message on VAW and Peace Building</w:t>
            </w:r>
            <w:r w:rsidRPr="00936057">
              <w:rPr>
                <w:rFonts w:ascii="Arial" w:eastAsia="맑은 고딕" w:hAnsi="Arial" w:cs="Times New Roman" w:hint="eastAsia"/>
                <w:b/>
                <w:bCs/>
              </w:rPr>
              <w:t xml:space="preserve"> </w:t>
            </w:r>
            <w:r w:rsidRPr="00936057">
              <w:rPr>
                <w:rFonts w:ascii="Arial" w:eastAsia="맑은 고딕" w:hAnsi="Arial" w:cs="Times New Roman" w:hint="eastAsia"/>
              </w:rPr>
              <w:t>( - 17:00)</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Closing Session</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Synthesis, Establishing a VAW Reference Group &amp;</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Evaluation</w:t>
            </w:r>
          </w:p>
        </w:tc>
        <w:tc>
          <w:tcPr>
            <w:tcW w:w="1289" w:type="dxa"/>
            <w:vMerge/>
            <w:tcBorders>
              <w:left w:val="single" w:sz="4" w:space="0" w:color="auto"/>
              <w:bottom w:val="single" w:sz="4" w:space="0" w:color="C0C0C0"/>
              <w:right w:val="single" w:sz="4" w:space="0" w:color="auto"/>
            </w:tcBorders>
            <w:shd w:val="clear" w:color="auto" w:fill="FFFFFF"/>
          </w:tcPr>
          <w:p w:rsidR="00B527BB" w:rsidRPr="006957FA" w:rsidRDefault="00B527BB" w:rsidP="007A3A74">
            <w:pPr>
              <w:pStyle w:val="2"/>
              <w:rPr>
                <w:rFonts w:ascii="Arial" w:hAnsi="Arial"/>
                <w:sz w:val="16"/>
              </w:rPr>
            </w:pPr>
          </w:p>
        </w:tc>
      </w:tr>
      <w:tr w:rsidR="00B527BB" w:rsidRPr="006957FA" w:rsidTr="007A3A74">
        <w:trPr>
          <w:cantSplit/>
          <w:trHeight w:val="309"/>
          <w:jc w:val="center"/>
        </w:trPr>
        <w:tc>
          <w:tcPr>
            <w:tcW w:w="631" w:type="dxa"/>
            <w:vMerge/>
            <w:tcBorders>
              <w:left w:val="single" w:sz="4" w:space="0" w:color="auto"/>
              <w:bottom w:val="single" w:sz="4" w:space="0" w:color="auto"/>
              <w:right w:val="single" w:sz="4" w:space="0" w:color="auto"/>
            </w:tcBorders>
            <w:shd w:val="clear" w:color="auto" w:fill="FFFFFF"/>
            <w:textDirection w:val="btLr"/>
          </w:tcPr>
          <w:p w:rsidR="00B527BB" w:rsidRPr="006957FA" w:rsidRDefault="00B527BB" w:rsidP="007A3A74">
            <w:pPr>
              <w:ind w:left="113" w:right="113"/>
              <w:jc w:val="center"/>
              <w:rPr>
                <w:rFonts w:ascii="Humanst521 BT" w:eastAsia="맑은 고딕" w:hAnsi="Humanst521 BT" w:cs="Times New Roman"/>
                <w:sz w:val="16"/>
              </w:rPr>
            </w:pP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Humanst521 BT" w:eastAsia="맑은 고딕" w:hAnsi="Humanst521 BT" w:cs="Times New Roman"/>
              </w:rPr>
            </w:pPr>
          </w:p>
        </w:tc>
        <w:tc>
          <w:tcPr>
            <w:tcW w:w="2544" w:type="dxa"/>
            <w:vMerge/>
            <w:tcBorders>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p>
        </w:tc>
        <w:tc>
          <w:tcPr>
            <w:tcW w:w="2340" w:type="dxa"/>
            <w:vMerge/>
            <w:tcBorders>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p>
        </w:tc>
        <w:tc>
          <w:tcPr>
            <w:tcW w:w="1980" w:type="dxa"/>
            <w:vMerge/>
            <w:tcBorders>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p>
        </w:tc>
        <w:tc>
          <w:tcPr>
            <w:tcW w:w="1620" w:type="dxa"/>
            <w:gridSpan w:val="3"/>
            <w:vMerge/>
            <w:tcBorders>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hint="eastAsia"/>
                <w:b/>
              </w:rPr>
              <w:t>Move to Dinner Place</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hint="eastAsia"/>
              </w:rPr>
              <w:t>(Riverside Hotel)</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hint="eastAsia"/>
                <w:b/>
              </w:rPr>
              <w:t>Closing Ceremony</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hint="eastAsia"/>
              </w:rPr>
              <w:t xml:space="preserve">(17:00 </w:t>
            </w:r>
            <w:r w:rsidRPr="00936057">
              <w:rPr>
                <w:rFonts w:ascii="Arial" w:eastAsia="맑은 고딕" w:hAnsi="Arial" w:cs="Times New Roman"/>
              </w:rPr>
              <w:t>–</w:t>
            </w:r>
            <w:r w:rsidRPr="00936057">
              <w:rPr>
                <w:rFonts w:ascii="Arial" w:eastAsia="맑은 고딕" w:hAnsi="Arial" w:cs="Times New Roman" w:hint="eastAsia"/>
              </w:rPr>
              <w:t xml:space="preserve"> 18:00)</w:t>
            </w:r>
          </w:p>
        </w:tc>
        <w:tc>
          <w:tcPr>
            <w:tcW w:w="1289" w:type="dxa"/>
            <w:vMerge/>
            <w:tcBorders>
              <w:left w:val="single" w:sz="4" w:space="0" w:color="auto"/>
              <w:bottom w:val="single" w:sz="4" w:space="0" w:color="C0C0C0"/>
              <w:right w:val="single" w:sz="4" w:space="0" w:color="auto"/>
            </w:tcBorders>
            <w:shd w:val="clear" w:color="auto" w:fill="FFFFFF"/>
          </w:tcPr>
          <w:p w:rsidR="00B527BB" w:rsidRPr="006957FA" w:rsidRDefault="00B527BB" w:rsidP="007A3A74">
            <w:pPr>
              <w:pStyle w:val="2"/>
              <w:rPr>
                <w:rFonts w:ascii="Arial" w:hAnsi="Arial"/>
                <w:sz w:val="16"/>
              </w:rPr>
            </w:pPr>
          </w:p>
        </w:tc>
      </w:tr>
      <w:tr w:rsidR="00B527BB" w:rsidRPr="006957FA" w:rsidTr="007A3A74">
        <w:trPr>
          <w:cantSplit/>
          <w:trHeight w:hRule="exact" w:val="745"/>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btLr"/>
          </w:tcPr>
          <w:p w:rsidR="00B527BB" w:rsidRPr="00936057" w:rsidRDefault="00B527BB" w:rsidP="007A3A74">
            <w:pPr>
              <w:ind w:left="113" w:right="113"/>
              <w:jc w:val="center"/>
              <w:rPr>
                <w:rFonts w:ascii="Humanst521 BT" w:eastAsia="맑은 고딕" w:hAnsi="Humanst521 BT" w:cs="Times New Roman"/>
                <w:w w:val="80"/>
                <w:sz w:val="16"/>
              </w:rPr>
            </w:pPr>
            <w:r w:rsidRPr="00936057">
              <w:rPr>
                <w:rFonts w:ascii="Humanst521 BT" w:hAnsi="Humanst521 BT"/>
                <w:w w:val="80"/>
                <w:sz w:val="16"/>
              </w:rPr>
              <w:t>18:0</w:t>
            </w:r>
            <w:r w:rsidRPr="00936057">
              <w:rPr>
                <w:rFonts w:ascii="Humanst521 BT" w:hAnsi="Humanst521 BT" w:hint="eastAsia"/>
                <w:w w:val="80"/>
                <w:sz w:val="16"/>
              </w:rPr>
              <w:t>0-</w:t>
            </w:r>
            <w:r w:rsidRPr="00936057">
              <w:rPr>
                <w:rFonts w:ascii="Humanst521 BT" w:eastAsia="맑은 고딕" w:hAnsi="Humanst521 BT" w:cs="Times New Roman"/>
                <w:w w:val="80"/>
                <w:sz w:val="16"/>
              </w:rPr>
              <w:t>20:00</w:t>
            </w:r>
          </w:p>
        </w:tc>
        <w:tc>
          <w:tcPr>
            <w:tcW w:w="1134" w:type="dxa"/>
            <w:vMerge/>
            <w:tcBorders>
              <w:left w:val="single" w:sz="4" w:space="0" w:color="auto"/>
              <w:right w:val="single" w:sz="4" w:space="0" w:color="auto"/>
            </w:tcBorders>
            <w:shd w:val="clear" w:color="auto" w:fill="FFFFFF"/>
            <w:textDirection w:val="btLr"/>
          </w:tcPr>
          <w:p w:rsidR="00B527BB" w:rsidRPr="00936057" w:rsidRDefault="00B527BB" w:rsidP="007A3A74">
            <w:pPr>
              <w:jc w:val="center"/>
              <w:rPr>
                <w:rFonts w:ascii="Humanst521 BT" w:eastAsia="맑은 고딕" w:hAnsi="Humanst521 BT" w:cs="Times New Roman"/>
              </w:rPr>
            </w:pPr>
          </w:p>
        </w:tc>
        <w:tc>
          <w:tcPr>
            <w:tcW w:w="13038" w:type="dxa"/>
            <w:gridSpan w:val="8"/>
            <w:tcBorders>
              <w:top w:val="nil"/>
              <w:left w:val="single" w:sz="4" w:space="0" w:color="auto"/>
              <w:bottom w:val="nil"/>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Dinner</w:t>
            </w:r>
          </w:p>
        </w:tc>
        <w:tc>
          <w:tcPr>
            <w:tcW w:w="1289" w:type="dxa"/>
            <w:vMerge/>
            <w:tcBorders>
              <w:left w:val="single" w:sz="4" w:space="0" w:color="auto"/>
              <w:right w:val="single" w:sz="4" w:space="0" w:color="auto"/>
            </w:tcBorders>
            <w:shd w:val="clear" w:color="auto" w:fill="FFFFFF"/>
          </w:tcPr>
          <w:p w:rsidR="00B527BB" w:rsidRPr="006957FA" w:rsidRDefault="00B527BB" w:rsidP="007A3A74">
            <w:pPr>
              <w:pStyle w:val="2"/>
              <w:rPr>
                <w:rFonts w:ascii="Arial" w:hAnsi="Arial"/>
                <w:sz w:val="16"/>
              </w:rPr>
            </w:pPr>
          </w:p>
        </w:tc>
      </w:tr>
      <w:tr w:rsidR="00B527BB" w:rsidRPr="006957FA" w:rsidTr="007A3A74">
        <w:trPr>
          <w:cantSplit/>
          <w:trHeight w:val="730"/>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extDirection w:val="btLr"/>
          </w:tcPr>
          <w:p w:rsidR="00B527BB" w:rsidRPr="006957FA" w:rsidRDefault="00B527BB" w:rsidP="007A3A74">
            <w:pPr>
              <w:pStyle w:val="1"/>
              <w:ind w:left="113" w:right="113"/>
              <w:jc w:val="center"/>
              <w:rPr>
                <w:rFonts w:ascii="Humanst521 BT" w:eastAsia="맑은 고딕" w:hAnsi="Humanst521 BT" w:cs="Times New Roman"/>
                <w:b/>
                <w:i/>
                <w:sz w:val="16"/>
              </w:rPr>
            </w:pPr>
            <w:proofErr w:type="gramStart"/>
            <w:r w:rsidRPr="006957FA">
              <w:rPr>
                <w:rFonts w:ascii="Humanst521 BT" w:eastAsia="맑은 고딕" w:hAnsi="Humanst521 BT" w:cs="Times New Roman"/>
                <w:b/>
                <w:i/>
                <w:sz w:val="16"/>
              </w:rPr>
              <w:t>20:00  -</w:t>
            </w:r>
            <w:proofErr w:type="gramEnd"/>
            <w:r w:rsidRPr="006957FA">
              <w:rPr>
                <w:rFonts w:ascii="Humanst521 BT" w:eastAsia="맑은 고딕" w:hAnsi="Humanst521 BT" w:cs="Times New Roman"/>
                <w:b/>
                <w:i/>
                <w:sz w:val="16"/>
              </w:rPr>
              <w:t xml:space="preserve"> 22:00 </w:t>
            </w:r>
          </w:p>
        </w:tc>
        <w:tc>
          <w:tcPr>
            <w:tcW w:w="1134" w:type="dxa"/>
            <w:vMerge/>
            <w:tcBorders>
              <w:left w:val="single" w:sz="4" w:space="0" w:color="auto"/>
              <w:bottom w:val="single" w:sz="4" w:space="0" w:color="auto"/>
              <w:right w:val="single" w:sz="4" w:space="0" w:color="auto"/>
            </w:tcBorders>
            <w:shd w:val="clear" w:color="auto" w:fill="FFFFFF"/>
          </w:tcPr>
          <w:p w:rsidR="00B527BB" w:rsidRPr="00936057" w:rsidRDefault="00B527BB" w:rsidP="007A3A74">
            <w:pPr>
              <w:jc w:val="center"/>
              <w:rPr>
                <w:rFonts w:ascii="Arial" w:eastAsia="맑은 고딕" w:hAnsi="Arial" w:cs="Times New Roman"/>
              </w:rPr>
            </w:pP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after="120" w:line="18" w:lineRule="atLeast"/>
              <w:jc w:val="center"/>
              <w:rPr>
                <w:rFonts w:ascii="Arial" w:eastAsia="맑은 고딕" w:hAnsi="Arial" w:cs="Times New Roman"/>
                <w:b/>
              </w:rPr>
            </w:pPr>
            <w:r w:rsidRPr="00936057">
              <w:rPr>
                <w:rFonts w:ascii="Arial" w:eastAsia="맑은 고딕" w:hAnsi="Arial" w:cs="Times New Roman"/>
                <w:b/>
              </w:rPr>
              <w:t>Tour of Seoul</w:t>
            </w:r>
          </w:p>
          <w:p w:rsidR="00B527BB" w:rsidRPr="00936057" w:rsidRDefault="00B527BB" w:rsidP="007A3A74">
            <w:pPr>
              <w:spacing w:after="120" w:line="18" w:lineRule="atLeast"/>
              <w:jc w:val="center"/>
              <w:rPr>
                <w:rFonts w:ascii="Arial" w:eastAsia="맑은 고딕" w:hAnsi="Arial" w:cs="Times New Roman"/>
              </w:rPr>
            </w:pPr>
            <w:r w:rsidRPr="00936057">
              <w:rPr>
                <w:rFonts w:ascii="Arial" w:eastAsia="맑은 고딕" w:hAnsi="Arial" w:cs="Times New Roman"/>
              </w:rPr>
              <w:t>(with YWCA Korea Board</w:t>
            </w:r>
            <w:r w:rsidRPr="00936057">
              <w:rPr>
                <w:rFonts w:ascii="Arial" w:eastAsia="맑은 고딕" w:hAnsi="Arial" w:cs="Times New Roman" w:hint="eastAsia"/>
              </w:rPr>
              <w:t xml:space="preserve"> </w:t>
            </w:r>
            <w:r w:rsidRPr="00936057">
              <w:rPr>
                <w:rFonts w:ascii="Arial" w:eastAsia="맑은 고딕" w:hAnsi="Arial" w:cs="Times New Roman"/>
              </w:rPr>
              <w:t>and Staff)</w:t>
            </w:r>
          </w:p>
          <w:p w:rsidR="00B527BB" w:rsidRPr="00936057" w:rsidRDefault="00B527BB" w:rsidP="007A3A74">
            <w:pPr>
              <w:spacing w:after="120" w:line="18" w:lineRule="atLeast"/>
              <w:jc w:val="center"/>
              <w:rPr>
                <w:rFonts w:ascii="Arial" w:eastAsia="맑은 고딕" w:hAnsi="Arial" w:cs="Times New Roman"/>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Young Women’s Evening</w:t>
            </w:r>
          </w:p>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rPr>
              <w:t>&amp;</w:t>
            </w:r>
          </w:p>
          <w:p w:rsidR="00B527BB" w:rsidRPr="00936057" w:rsidRDefault="00B527BB" w:rsidP="007A3A74">
            <w:pPr>
              <w:spacing w:after="120" w:line="18" w:lineRule="atLeast"/>
              <w:jc w:val="center"/>
              <w:rPr>
                <w:rFonts w:ascii="Arial" w:eastAsia="맑은 고딕" w:hAnsi="Arial" w:cs="Times New Roman"/>
              </w:rPr>
            </w:pPr>
            <w:r w:rsidRPr="00936057">
              <w:rPr>
                <w:rFonts w:ascii="Arial" w:eastAsia="맑은 고딕" w:hAnsi="Arial" w:cs="Times New Roman"/>
              </w:rPr>
              <w:t>Free Evening (for other participants: networking, sharing, resting)</w:t>
            </w:r>
          </w:p>
        </w:tc>
        <w:tc>
          <w:tcPr>
            <w:tcW w:w="20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b/>
              </w:rPr>
            </w:pPr>
            <w:r w:rsidRPr="00936057">
              <w:rPr>
                <w:rFonts w:ascii="Arial" w:eastAsia="맑은 고딕" w:hAnsi="Arial" w:cs="Times New Roman"/>
                <w:b/>
              </w:rPr>
              <w:t>Screening of Women, War and Peace film</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(Special guest: Abigail Disney)</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b/>
              </w:rPr>
              <w:t>Free Evening</w:t>
            </w:r>
            <w:r w:rsidRPr="00936057">
              <w:rPr>
                <w:rFonts w:ascii="Arial" w:eastAsia="맑은 고딕" w:hAnsi="Arial" w:cs="Times New Roman"/>
              </w:rPr>
              <w:t xml:space="preserve"> (shopping, etc.)</w:t>
            </w:r>
          </w:p>
        </w:tc>
        <w:tc>
          <w:tcPr>
            <w:tcW w:w="20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b/>
              </w:rPr>
              <w:t>Special Farewell Dinner</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rPr>
              <w:t>(hosted by YWCA Korea</w:t>
            </w:r>
            <w:r w:rsidRPr="00936057">
              <w:rPr>
                <w:rFonts w:ascii="Arial" w:eastAsia="맑은 고딕" w:hAnsi="Arial" w:cs="Times New Roman" w:hint="eastAsia"/>
              </w:rPr>
              <w:t xml:space="preserve"> </w:t>
            </w:r>
            <w:r w:rsidRPr="00936057">
              <w:rPr>
                <w:rFonts w:ascii="Arial" w:eastAsia="맑은 고딕" w:hAnsi="Arial" w:cs="Times New Roman"/>
              </w:rPr>
              <w:t>Board member</w:t>
            </w:r>
          </w:p>
          <w:p w:rsidR="00B527BB" w:rsidRPr="00936057" w:rsidRDefault="00B527BB" w:rsidP="007A3A74">
            <w:pPr>
              <w:spacing w:line="18" w:lineRule="atLeast"/>
              <w:jc w:val="center"/>
              <w:rPr>
                <w:rFonts w:ascii="Arial" w:eastAsia="맑은 고딕" w:hAnsi="Arial" w:cs="Times New Roman"/>
              </w:rPr>
            </w:pPr>
            <w:r w:rsidRPr="00936057">
              <w:rPr>
                <w:rFonts w:ascii="Arial" w:eastAsia="맑은 고딕" w:hAnsi="Arial" w:cs="Times New Roman" w:hint="eastAsia"/>
              </w:rPr>
              <w:t xml:space="preserve">18:00 </w:t>
            </w:r>
            <w:r w:rsidRPr="00936057">
              <w:rPr>
                <w:rFonts w:ascii="Arial" w:eastAsia="맑은 고딕" w:hAnsi="Arial" w:cs="Times New Roman"/>
              </w:rPr>
              <w:t>–</w:t>
            </w:r>
            <w:r w:rsidRPr="00936057">
              <w:rPr>
                <w:rFonts w:ascii="Arial" w:eastAsia="맑은 고딕" w:hAnsi="Arial" w:cs="Times New Roman" w:hint="eastAsia"/>
              </w:rPr>
              <w:t xml:space="preserve"> 20:00</w:t>
            </w:r>
            <w:r w:rsidRPr="00936057">
              <w:rPr>
                <w:rFonts w:ascii="Arial" w:eastAsia="맑은 고딕" w:hAnsi="Arial" w:cs="Times New Roman"/>
              </w:rPr>
              <w:t>)</w:t>
            </w:r>
          </w:p>
          <w:p w:rsidR="00B527BB" w:rsidRPr="00936057" w:rsidRDefault="00B527BB" w:rsidP="007A3A74">
            <w:pPr>
              <w:spacing w:line="18" w:lineRule="atLeast"/>
              <w:jc w:val="center"/>
              <w:rPr>
                <w:rFonts w:ascii="Arial" w:eastAsia="맑은 고딕" w:hAnsi="Arial" w:cs="Times New Roman"/>
              </w:rPr>
            </w:pP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527BB" w:rsidRPr="00936057" w:rsidRDefault="00B527BB" w:rsidP="007A3A74">
            <w:pPr>
              <w:spacing w:line="18" w:lineRule="atLeast"/>
              <w:jc w:val="center"/>
              <w:rPr>
                <w:rFonts w:ascii="Arial" w:eastAsia="맑은 고딕" w:hAnsi="Arial" w:cs="Times New Roman"/>
                <w:lang w:val="fr-FR"/>
              </w:rPr>
            </w:pPr>
          </w:p>
          <w:p w:rsidR="00B527BB" w:rsidRPr="00936057" w:rsidRDefault="00B527BB" w:rsidP="007A3A74">
            <w:pPr>
              <w:spacing w:line="18" w:lineRule="atLeast"/>
              <w:jc w:val="center"/>
              <w:rPr>
                <w:rFonts w:ascii="Arial" w:eastAsia="맑은 고딕" w:hAnsi="Arial" w:cs="Times New Roman"/>
                <w:lang w:val="fr-FR"/>
              </w:rPr>
            </w:pPr>
          </w:p>
          <w:p w:rsidR="00B527BB" w:rsidRPr="00936057" w:rsidRDefault="00B527BB" w:rsidP="007A3A74">
            <w:pPr>
              <w:spacing w:line="18" w:lineRule="atLeast"/>
              <w:jc w:val="center"/>
              <w:rPr>
                <w:rFonts w:ascii="Arial" w:eastAsia="맑은 고딕" w:hAnsi="Arial" w:cs="Times New Roman"/>
              </w:rPr>
            </w:pPr>
          </w:p>
          <w:p w:rsidR="00B527BB" w:rsidRPr="00936057" w:rsidRDefault="00B527BB" w:rsidP="007A3A74">
            <w:pPr>
              <w:spacing w:line="18" w:lineRule="atLeast"/>
              <w:jc w:val="center"/>
              <w:rPr>
                <w:rFonts w:ascii="Arial" w:eastAsia="맑은 고딕" w:hAnsi="Arial" w:cs="Times New Roman"/>
              </w:rPr>
            </w:pPr>
          </w:p>
        </w:tc>
        <w:tc>
          <w:tcPr>
            <w:tcW w:w="1289" w:type="dxa"/>
            <w:vMerge/>
            <w:tcBorders>
              <w:left w:val="single" w:sz="4" w:space="0" w:color="auto"/>
              <w:bottom w:val="single" w:sz="4" w:space="0" w:color="auto"/>
              <w:right w:val="single" w:sz="4" w:space="0" w:color="auto"/>
            </w:tcBorders>
            <w:shd w:val="clear" w:color="auto" w:fill="FFFFFF"/>
          </w:tcPr>
          <w:p w:rsidR="00B527BB" w:rsidRPr="006957FA" w:rsidRDefault="00B527BB" w:rsidP="007A3A74">
            <w:pPr>
              <w:pStyle w:val="2"/>
              <w:rPr>
                <w:rFonts w:ascii="Arial" w:hAnsi="Arial" w:cs="Arial"/>
                <w:bCs w:val="0"/>
                <w:sz w:val="16"/>
                <w:szCs w:val="24"/>
                <w:lang w:val="en-GB"/>
              </w:rPr>
            </w:pPr>
          </w:p>
        </w:tc>
      </w:tr>
    </w:tbl>
    <w:p w:rsidR="00B527BB" w:rsidRDefault="00B527BB" w:rsidP="00B527BB">
      <w:pPr>
        <w:widowControl/>
        <w:wordWrap/>
        <w:autoSpaceDE/>
        <w:autoSpaceDN/>
        <w:jc w:val="left"/>
        <w:rPr>
          <w:rFonts w:ascii="Verdana" w:eastAsia="나눔고딕" w:hAnsi="Verdana" w:cs="David"/>
          <w:b/>
          <w:sz w:val="22"/>
          <w:lang w:val="en-AU"/>
        </w:rPr>
      </w:pPr>
    </w:p>
    <w:p w:rsidR="00AE3D67" w:rsidRDefault="00B527BB"/>
    <w:p w:rsidR="00B527BB" w:rsidRDefault="00B527BB"/>
    <w:sectPr w:rsidR="00B527BB" w:rsidSect="00B527BB">
      <w:pgSz w:w="16838" w:h="11906" w:orient="landscape"/>
      <w:pgMar w:top="1440" w:right="1701"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나눔고딕">
    <w:panose1 w:val="020D0604000000000000"/>
    <w:charset w:val="81"/>
    <w:family w:val="modern"/>
    <w:pitch w:val="variable"/>
    <w:sig w:usb0="900002A7" w:usb1="29D7FCFB" w:usb2="00000010" w:usb3="00000000" w:csb0="00080001" w:csb1="00000000"/>
  </w:font>
  <w:font w:name="David">
    <w:panose1 w:val="020E0502060401010101"/>
    <w:charset w:val="B1"/>
    <w:family w:val="swiss"/>
    <w:pitch w:val="variable"/>
    <w:sig w:usb0="00000801" w:usb1="00000000" w:usb2="00000000" w:usb3="00000000" w:csb0="00000020" w:csb1="00000000"/>
  </w:font>
  <w:font w:name="Arial Black">
    <w:altName w:val="Arial Black"/>
    <w:panose1 w:val="020B0A04020102020204"/>
    <w:charset w:val="00"/>
    <w:family w:val="swiss"/>
    <w:pitch w:val="variable"/>
    <w:sig w:usb0="00000287" w:usb1="00000000" w:usb2="00000000" w:usb3="00000000" w:csb0="0000009F" w:csb1="00000000"/>
  </w:font>
  <w:font w:name="Humanst521 BT">
    <w:altName w:val="Lucida Sans Unicode"/>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61027"/>
      <w:docPartObj>
        <w:docPartGallery w:val="Page Numbers (Bottom of Page)"/>
        <w:docPartUnique/>
      </w:docPartObj>
    </w:sdtPr>
    <w:sdtEndPr/>
    <w:sdtContent>
      <w:p w:rsidR="00C87EE9" w:rsidRDefault="00B527BB">
        <w:pPr>
          <w:pStyle w:val="a3"/>
          <w:jc w:val="right"/>
        </w:pPr>
        <w:r>
          <w:fldChar w:fldCharType="begin"/>
        </w:r>
        <w:r>
          <w:instrText xml:space="preserve"> PAGE   \* MERGEFORMAT </w:instrText>
        </w:r>
        <w:r>
          <w:fldChar w:fldCharType="separate"/>
        </w:r>
        <w:r w:rsidRPr="00B527BB">
          <w:rPr>
            <w:noProof/>
            <w:lang w:val="ko-KR"/>
          </w:rPr>
          <w:t>3</w:t>
        </w:r>
        <w:r>
          <w:fldChar w:fldCharType="end"/>
        </w:r>
      </w:p>
    </w:sdtContent>
  </w:sdt>
  <w:p w:rsidR="00C87EE9" w:rsidRDefault="00B527B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B527BB"/>
    <w:rsid w:val="001D2722"/>
    <w:rsid w:val="00396B53"/>
    <w:rsid w:val="004E3F5F"/>
    <w:rsid w:val="00964AEA"/>
    <w:rsid w:val="00A95AFA"/>
    <w:rsid w:val="00B527B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BB"/>
    <w:pPr>
      <w:widowControl w:val="0"/>
      <w:wordWrap w:val="0"/>
      <w:autoSpaceDE w:val="0"/>
      <w:autoSpaceDN w:val="0"/>
      <w:jc w:val="both"/>
    </w:pPr>
  </w:style>
  <w:style w:type="paragraph" w:styleId="1">
    <w:name w:val="heading 1"/>
    <w:basedOn w:val="a"/>
    <w:next w:val="a"/>
    <w:link w:val="1Char"/>
    <w:uiPriority w:val="9"/>
    <w:qFormat/>
    <w:rsid w:val="00B527BB"/>
    <w:pPr>
      <w:keepNext/>
      <w:outlineLvl w:val="0"/>
    </w:pPr>
    <w:rPr>
      <w:rFonts w:asciiTheme="majorHAnsi" w:eastAsiaTheme="majorEastAsia" w:hAnsiTheme="majorHAnsi" w:cstheme="majorBidi"/>
      <w:sz w:val="28"/>
      <w:szCs w:val="28"/>
    </w:rPr>
  </w:style>
  <w:style w:type="paragraph" w:styleId="2">
    <w:name w:val="heading 2"/>
    <w:basedOn w:val="a"/>
    <w:link w:val="2Char"/>
    <w:uiPriority w:val="9"/>
    <w:qFormat/>
    <w:rsid w:val="00B527BB"/>
    <w:pPr>
      <w:widowControl/>
      <w:wordWrap/>
      <w:autoSpaceDE/>
      <w:autoSpaceDN/>
      <w:spacing w:before="100" w:beforeAutospacing="1" w:after="100" w:afterAutospacing="1"/>
      <w:jc w:val="left"/>
      <w:outlineLvl w:val="1"/>
    </w:pPr>
    <w:rPr>
      <w:rFonts w:ascii="굴림" w:eastAsia="굴림" w:hAnsi="굴림" w:cs="굴림"/>
      <w:b/>
      <w:bCs/>
      <w:kern w:val="0"/>
      <w:sz w:val="36"/>
      <w:szCs w:val="36"/>
    </w:rPr>
  </w:style>
  <w:style w:type="paragraph" w:styleId="3">
    <w:name w:val="heading 3"/>
    <w:basedOn w:val="a"/>
    <w:next w:val="a"/>
    <w:link w:val="3Char"/>
    <w:uiPriority w:val="9"/>
    <w:semiHidden/>
    <w:unhideWhenUsed/>
    <w:qFormat/>
    <w:rsid w:val="00B527BB"/>
    <w:pPr>
      <w:keepNext/>
      <w:ind w:leftChars="300" w:left="300" w:hangingChars="200" w:hanging="2000"/>
      <w:outlineLvl w:val="2"/>
    </w:pPr>
    <w:rPr>
      <w:rFonts w:asciiTheme="majorHAnsi" w:eastAsiaTheme="majorEastAsia" w:hAnsiTheme="majorHAnsi" w:cstheme="majorBidi"/>
    </w:rPr>
  </w:style>
  <w:style w:type="paragraph" w:styleId="5">
    <w:name w:val="heading 5"/>
    <w:basedOn w:val="a"/>
    <w:next w:val="a"/>
    <w:link w:val="5Char"/>
    <w:uiPriority w:val="9"/>
    <w:semiHidden/>
    <w:unhideWhenUsed/>
    <w:qFormat/>
    <w:rsid w:val="00B527BB"/>
    <w:pPr>
      <w:keepNext/>
      <w:ind w:leftChars="500" w:left="500" w:hangingChars="200" w:hanging="2000"/>
      <w:outlineLvl w:val="4"/>
    </w:pPr>
    <w:rPr>
      <w:rFonts w:asciiTheme="majorHAnsi" w:eastAsiaTheme="majorEastAsia" w:hAnsiTheme="majorHAnsi" w:cstheme="majorBidi"/>
    </w:rPr>
  </w:style>
  <w:style w:type="paragraph" w:styleId="9">
    <w:name w:val="heading 9"/>
    <w:basedOn w:val="a"/>
    <w:next w:val="a"/>
    <w:link w:val="9Char"/>
    <w:uiPriority w:val="9"/>
    <w:unhideWhenUsed/>
    <w:qFormat/>
    <w:rsid w:val="00B527BB"/>
    <w:pPr>
      <w:keepNext/>
      <w:ind w:leftChars="900" w:left="900" w:hangingChars="200" w:hanging="2000"/>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B527BB"/>
    <w:rPr>
      <w:rFonts w:asciiTheme="majorHAnsi" w:eastAsiaTheme="majorEastAsia" w:hAnsiTheme="majorHAnsi" w:cstheme="majorBidi"/>
      <w:sz w:val="28"/>
      <w:szCs w:val="28"/>
    </w:rPr>
  </w:style>
  <w:style w:type="character" w:customStyle="1" w:styleId="2Char">
    <w:name w:val="제목 2 Char"/>
    <w:basedOn w:val="a0"/>
    <w:link w:val="2"/>
    <w:uiPriority w:val="9"/>
    <w:rsid w:val="00B527BB"/>
    <w:rPr>
      <w:rFonts w:ascii="굴림" w:eastAsia="굴림" w:hAnsi="굴림" w:cs="굴림"/>
      <w:b/>
      <w:bCs/>
      <w:kern w:val="0"/>
      <w:sz w:val="36"/>
      <w:szCs w:val="36"/>
    </w:rPr>
  </w:style>
  <w:style w:type="character" w:customStyle="1" w:styleId="3Char">
    <w:name w:val="제목 3 Char"/>
    <w:basedOn w:val="a0"/>
    <w:link w:val="3"/>
    <w:uiPriority w:val="9"/>
    <w:semiHidden/>
    <w:rsid w:val="00B527BB"/>
    <w:rPr>
      <w:rFonts w:asciiTheme="majorHAnsi" w:eastAsiaTheme="majorEastAsia" w:hAnsiTheme="majorHAnsi" w:cstheme="majorBidi"/>
    </w:rPr>
  </w:style>
  <w:style w:type="character" w:customStyle="1" w:styleId="5Char">
    <w:name w:val="제목 5 Char"/>
    <w:basedOn w:val="a0"/>
    <w:link w:val="5"/>
    <w:uiPriority w:val="9"/>
    <w:semiHidden/>
    <w:rsid w:val="00B527BB"/>
    <w:rPr>
      <w:rFonts w:asciiTheme="majorHAnsi" w:eastAsiaTheme="majorEastAsia" w:hAnsiTheme="majorHAnsi" w:cstheme="majorBidi"/>
    </w:rPr>
  </w:style>
  <w:style w:type="character" w:customStyle="1" w:styleId="9Char">
    <w:name w:val="제목 9 Char"/>
    <w:basedOn w:val="a0"/>
    <w:link w:val="9"/>
    <w:uiPriority w:val="9"/>
    <w:rsid w:val="00B527BB"/>
  </w:style>
  <w:style w:type="paragraph" w:styleId="a3">
    <w:name w:val="footer"/>
    <w:basedOn w:val="a"/>
    <w:link w:val="Char"/>
    <w:uiPriority w:val="99"/>
    <w:unhideWhenUsed/>
    <w:rsid w:val="00B527BB"/>
    <w:pPr>
      <w:tabs>
        <w:tab w:val="center" w:pos="4513"/>
        <w:tab w:val="right" w:pos="9026"/>
      </w:tabs>
      <w:snapToGrid w:val="0"/>
    </w:pPr>
  </w:style>
  <w:style w:type="character" w:customStyle="1" w:styleId="Char">
    <w:name w:val="바닥글 Char"/>
    <w:basedOn w:val="a0"/>
    <w:link w:val="a3"/>
    <w:uiPriority w:val="99"/>
    <w:rsid w:val="00B527BB"/>
  </w:style>
  <w:style w:type="paragraph" w:styleId="a4">
    <w:name w:val="Normal (Web)"/>
    <w:basedOn w:val="a"/>
    <w:uiPriority w:val="99"/>
    <w:rsid w:val="00B527BB"/>
    <w:pPr>
      <w:widowControl/>
      <w:wordWrap/>
      <w:autoSpaceDE/>
      <w:autoSpaceDN/>
      <w:spacing w:before="100" w:beforeAutospacing="1" w:after="100" w:afterAutospacing="1"/>
      <w:jc w:val="left"/>
    </w:pPr>
    <w:rPr>
      <w:rFonts w:ascii="Times New Roman" w:hAnsi="Times New Roman" w:cs="Times New Roman"/>
      <w:kern w:val="0"/>
      <w:sz w:val="24"/>
      <w:szCs w:val="24"/>
      <w:lang w:val="en-AU" w:eastAsia="en-AU"/>
    </w:rPr>
  </w:style>
  <w:style w:type="character" w:customStyle="1" w:styleId="apple-converted-space">
    <w:name w:val="apple-converted-space"/>
    <w:basedOn w:val="a0"/>
    <w:rsid w:val="00B527BB"/>
  </w:style>
  <w:style w:type="paragraph" w:styleId="a5">
    <w:name w:val="Body Text"/>
    <w:basedOn w:val="a"/>
    <w:link w:val="Char0"/>
    <w:rsid w:val="00B527BB"/>
    <w:pPr>
      <w:widowControl/>
      <w:wordWrap/>
      <w:autoSpaceDE/>
      <w:autoSpaceDN/>
      <w:jc w:val="left"/>
    </w:pPr>
    <w:rPr>
      <w:rFonts w:ascii="Arial" w:eastAsia="맑은 고딕" w:hAnsi="Arial" w:cs="Times New Roman"/>
      <w:kern w:val="0"/>
      <w:sz w:val="18"/>
      <w:szCs w:val="20"/>
      <w:lang w:val="en-AU" w:eastAsia="en-US"/>
    </w:rPr>
  </w:style>
  <w:style w:type="character" w:customStyle="1" w:styleId="Char0">
    <w:name w:val="본문 Char"/>
    <w:basedOn w:val="a0"/>
    <w:link w:val="a5"/>
    <w:rsid w:val="00B527BB"/>
    <w:rPr>
      <w:rFonts w:ascii="Arial" w:eastAsia="맑은 고딕" w:hAnsi="Arial" w:cs="Times New Roman"/>
      <w:kern w:val="0"/>
      <w:sz w:val="18"/>
      <w:szCs w:val="20"/>
      <w:lang w:val="en-AU" w:eastAsia="en-US"/>
    </w:rPr>
  </w:style>
  <w:style w:type="paragraph" w:styleId="30">
    <w:name w:val="Body Text 3"/>
    <w:basedOn w:val="a"/>
    <w:link w:val="3Char0"/>
    <w:rsid w:val="00B527BB"/>
    <w:pPr>
      <w:widowControl/>
      <w:wordWrap/>
      <w:autoSpaceDE/>
      <w:autoSpaceDN/>
      <w:jc w:val="center"/>
    </w:pPr>
    <w:rPr>
      <w:rFonts w:ascii="Arial" w:eastAsia="맑은 고딕" w:hAnsi="Arial" w:cs="Arial"/>
      <w:kern w:val="0"/>
      <w:sz w:val="16"/>
      <w:szCs w:val="24"/>
      <w:lang w:val="en-GB" w:eastAsia="en-US"/>
    </w:rPr>
  </w:style>
  <w:style w:type="character" w:customStyle="1" w:styleId="3Char0">
    <w:name w:val="본문 3 Char"/>
    <w:basedOn w:val="a0"/>
    <w:link w:val="30"/>
    <w:rsid w:val="00B527BB"/>
    <w:rPr>
      <w:rFonts w:ascii="Arial" w:eastAsia="맑은 고딕" w:hAnsi="Arial" w:cs="Arial"/>
      <w:kern w:val="0"/>
      <w:sz w:val="16"/>
      <w:szCs w:val="24"/>
      <w:lang w:val="en-GB" w:eastAsia="en-US"/>
    </w:rPr>
  </w:style>
  <w:style w:type="paragraph" w:styleId="a6">
    <w:name w:val="Block Text"/>
    <w:basedOn w:val="a"/>
    <w:rsid w:val="00B527BB"/>
    <w:pPr>
      <w:widowControl/>
      <w:wordWrap/>
      <w:autoSpaceDE/>
      <w:autoSpaceDN/>
      <w:spacing w:before="40"/>
      <w:ind w:left="113" w:right="113"/>
      <w:jc w:val="center"/>
    </w:pPr>
    <w:rPr>
      <w:rFonts w:ascii="Arial" w:eastAsia="맑은 고딕" w:hAnsi="Arial" w:cs="Arial"/>
      <w:b/>
      <w:bCs/>
      <w:kern w:val="0"/>
      <w:sz w:val="24"/>
      <w:szCs w:val="24"/>
      <w:lang w:val="fr-FR" w:eastAsia="en-US"/>
    </w:rPr>
  </w:style>
  <w:style w:type="character" w:customStyle="1" w:styleId="apple-style-span">
    <w:name w:val="apple-style-span"/>
    <w:basedOn w:val="a0"/>
    <w:rsid w:val="00B527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최윤영</dc:creator>
  <cp:lastModifiedBy>최윤영</cp:lastModifiedBy>
  <cp:revision>1</cp:revision>
  <dcterms:created xsi:type="dcterms:W3CDTF">2013-05-07T08:50:00Z</dcterms:created>
  <dcterms:modified xsi:type="dcterms:W3CDTF">2013-05-07T08:51:00Z</dcterms:modified>
</cp:coreProperties>
</file>